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073" w:rsidRDefault="00281073" w:rsidP="008D6BBC">
      <w:pPr>
        <w:ind w:left="4962" w:right="-5"/>
        <w:rPr>
          <w:b/>
          <w:sz w:val="28"/>
          <w:szCs w:val="28"/>
          <w:lang w:val="uk-UA"/>
        </w:rPr>
      </w:pPr>
    </w:p>
    <w:p w:rsidR="00281073" w:rsidRDefault="00281073" w:rsidP="008D6BBC">
      <w:pPr>
        <w:ind w:left="4962" w:right="-5"/>
        <w:rPr>
          <w:b/>
          <w:sz w:val="28"/>
          <w:szCs w:val="28"/>
          <w:lang w:val="uk-UA"/>
        </w:rPr>
      </w:pPr>
    </w:p>
    <w:p w:rsidR="00EE67B2" w:rsidRPr="00852A69" w:rsidRDefault="00EE67B2" w:rsidP="008D6BBC">
      <w:pPr>
        <w:ind w:left="4962" w:right="-5"/>
        <w:rPr>
          <w:b/>
          <w:sz w:val="28"/>
          <w:szCs w:val="28"/>
          <w:lang w:val="uk-UA"/>
        </w:rPr>
      </w:pPr>
      <w:r w:rsidRPr="00852A69">
        <w:rPr>
          <w:b/>
          <w:sz w:val="28"/>
          <w:szCs w:val="28"/>
          <w:lang w:val="uk-UA"/>
        </w:rPr>
        <w:t xml:space="preserve">До </w:t>
      </w:r>
      <w:r w:rsidR="00705966">
        <w:rPr>
          <w:b/>
          <w:sz w:val="28"/>
          <w:szCs w:val="28"/>
          <w:lang w:val="uk-UA"/>
        </w:rPr>
        <w:t>__________</w:t>
      </w:r>
      <w:r w:rsidRPr="00852A69">
        <w:rPr>
          <w:b/>
          <w:sz w:val="28"/>
          <w:szCs w:val="28"/>
          <w:lang w:val="uk-UA"/>
        </w:rPr>
        <w:t xml:space="preserve"> районного суду</w:t>
      </w:r>
    </w:p>
    <w:p w:rsidR="00EE67B2" w:rsidRDefault="00EE67B2" w:rsidP="008D6BBC">
      <w:pPr>
        <w:pStyle w:val="1"/>
        <w:tabs>
          <w:tab w:val="left" w:pos="4962"/>
        </w:tabs>
        <w:ind w:right="1299"/>
        <w:rPr>
          <w:szCs w:val="28"/>
        </w:rPr>
      </w:pPr>
      <w:r w:rsidRPr="00852A69">
        <w:rPr>
          <w:szCs w:val="28"/>
        </w:rPr>
        <w:t xml:space="preserve">                                             </w:t>
      </w:r>
      <w:r w:rsidR="008D6BBC">
        <w:rPr>
          <w:szCs w:val="28"/>
        </w:rPr>
        <w:t xml:space="preserve">                          </w:t>
      </w:r>
      <w:r w:rsidRPr="00852A69">
        <w:rPr>
          <w:szCs w:val="28"/>
        </w:rPr>
        <w:t>Київської області</w:t>
      </w:r>
    </w:p>
    <w:p w:rsidR="008D6BBC" w:rsidRDefault="008D6BBC" w:rsidP="008D6BBC">
      <w:pPr>
        <w:rPr>
          <w:lang w:val="uk-UA"/>
        </w:rPr>
      </w:pPr>
    </w:p>
    <w:p w:rsidR="008D6BBC" w:rsidRPr="008D6BBC" w:rsidRDefault="008D6BBC" w:rsidP="008D6BBC">
      <w:pPr>
        <w:rPr>
          <w:lang w:val="uk-UA"/>
        </w:rPr>
      </w:pPr>
    </w:p>
    <w:p w:rsidR="00EE67B2" w:rsidRPr="00852A69" w:rsidRDefault="00EE67B2" w:rsidP="00EE67B2">
      <w:pPr>
        <w:ind w:right="1299"/>
        <w:rPr>
          <w:sz w:val="28"/>
          <w:szCs w:val="28"/>
          <w:lang w:val="uk-UA"/>
        </w:rPr>
      </w:pPr>
    </w:p>
    <w:p w:rsidR="00EE67B2" w:rsidRPr="00852A69" w:rsidRDefault="00EE67B2" w:rsidP="008D6BBC">
      <w:pPr>
        <w:tabs>
          <w:tab w:val="left" w:pos="4962"/>
          <w:tab w:val="left" w:pos="5103"/>
        </w:tabs>
        <w:ind w:right="-5"/>
        <w:rPr>
          <w:b/>
          <w:sz w:val="28"/>
          <w:szCs w:val="28"/>
          <w:lang w:val="uk-UA"/>
        </w:rPr>
      </w:pPr>
      <w:r w:rsidRPr="00852A69">
        <w:rPr>
          <w:b/>
          <w:sz w:val="28"/>
          <w:szCs w:val="28"/>
          <w:lang w:val="uk-UA"/>
        </w:rPr>
        <w:t xml:space="preserve">                               </w:t>
      </w:r>
      <w:r w:rsidR="008D6BBC">
        <w:rPr>
          <w:b/>
          <w:sz w:val="28"/>
          <w:szCs w:val="28"/>
          <w:lang w:val="uk-UA"/>
        </w:rPr>
        <w:t xml:space="preserve">                    Заявник:   </w:t>
      </w:r>
      <w:r w:rsidR="00705966">
        <w:rPr>
          <w:b/>
          <w:sz w:val="28"/>
          <w:szCs w:val="28"/>
          <w:lang w:val="uk-UA"/>
        </w:rPr>
        <w:t>ПІБ</w:t>
      </w:r>
      <w:r w:rsidR="008D6BBC">
        <w:rPr>
          <w:b/>
          <w:sz w:val="28"/>
          <w:szCs w:val="28"/>
          <w:lang w:val="uk-UA"/>
        </w:rPr>
        <w:t>,</w:t>
      </w:r>
    </w:p>
    <w:p w:rsidR="00C633A6" w:rsidRPr="00852A69" w:rsidRDefault="00EE67B2" w:rsidP="00EE67B2">
      <w:pPr>
        <w:ind w:right="-5"/>
        <w:rPr>
          <w:sz w:val="28"/>
          <w:szCs w:val="28"/>
          <w:lang w:val="uk-UA"/>
        </w:rPr>
      </w:pPr>
      <w:r w:rsidRPr="00852A69">
        <w:rPr>
          <w:b/>
          <w:sz w:val="28"/>
          <w:szCs w:val="28"/>
          <w:lang w:val="uk-UA"/>
        </w:rPr>
        <w:tab/>
      </w:r>
      <w:r w:rsidRPr="00852A69">
        <w:rPr>
          <w:b/>
          <w:sz w:val="28"/>
          <w:szCs w:val="28"/>
          <w:lang w:val="uk-UA"/>
        </w:rPr>
        <w:tab/>
      </w:r>
      <w:r w:rsidRPr="00852A69">
        <w:rPr>
          <w:b/>
          <w:sz w:val="28"/>
          <w:szCs w:val="28"/>
          <w:lang w:val="uk-UA"/>
        </w:rPr>
        <w:tab/>
      </w:r>
      <w:r w:rsidRPr="00852A69">
        <w:rPr>
          <w:b/>
          <w:sz w:val="28"/>
          <w:szCs w:val="28"/>
          <w:lang w:val="uk-UA"/>
        </w:rPr>
        <w:tab/>
      </w:r>
      <w:r w:rsidRPr="00852A69">
        <w:rPr>
          <w:b/>
          <w:sz w:val="28"/>
          <w:szCs w:val="28"/>
          <w:lang w:val="uk-UA"/>
        </w:rPr>
        <w:tab/>
      </w:r>
      <w:r w:rsidRPr="00852A69">
        <w:rPr>
          <w:b/>
          <w:sz w:val="28"/>
          <w:szCs w:val="28"/>
          <w:lang w:val="uk-UA"/>
        </w:rPr>
        <w:tab/>
        <w:t xml:space="preserve">   </w:t>
      </w:r>
      <w:r w:rsidR="00C633A6" w:rsidRPr="00852A69">
        <w:rPr>
          <w:b/>
          <w:sz w:val="28"/>
          <w:szCs w:val="28"/>
          <w:lang w:val="uk-UA"/>
        </w:rPr>
        <w:tab/>
      </w:r>
      <w:r w:rsidR="008D6BBC">
        <w:rPr>
          <w:sz w:val="28"/>
          <w:szCs w:val="28"/>
          <w:lang w:val="uk-UA"/>
        </w:rPr>
        <w:t>РНОКПП:</w:t>
      </w:r>
      <w:r w:rsidR="00281073" w:rsidRPr="00D963C0">
        <w:rPr>
          <w:sz w:val="28"/>
          <w:szCs w:val="28"/>
        </w:rPr>
        <w:t xml:space="preserve"> </w:t>
      </w:r>
      <w:r w:rsidR="00705966">
        <w:rPr>
          <w:color w:val="000000" w:themeColor="text1"/>
          <w:sz w:val="28"/>
          <w:szCs w:val="28"/>
          <w:lang w:val="uk-UA"/>
        </w:rPr>
        <w:t>_______</w:t>
      </w:r>
      <w:r w:rsidR="008D6BBC" w:rsidRPr="00E76463">
        <w:rPr>
          <w:color w:val="000000" w:themeColor="text1"/>
          <w:sz w:val="28"/>
          <w:szCs w:val="28"/>
          <w:lang w:val="uk-UA"/>
        </w:rPr>
        <w:t>,</w:t>
      </w:r>
    </w:p>
    <w:p w:rsidR="00C633A6" w:rsidRPr="00852A69" w:rsidRDefault="00C633A6" w:rsidP="00C633A6">
      <w:pPr>
        <w:ind w:left="4248" w:right="-5"/>
        <w:rPr>
          <w:sz w:val="28"/>
          <w:szCs w:val="28"/>
          <w:lang w:val="uk-UA"/>
        </w:rPr>
      </w:pPr>
      <w:r w:rsidRPr="00852A69">
        <w:rPr>
          <w:sz w:val="28"/>
          <w:szCs w:val="28"/>
          <w:lang w:val="uk-UA"/>
        </w:rPr>
        <w:t xml:space="preserve">          </w:t>
      </w:r>
      <w:r w:rsidR="008D6BBC">
        <w:rPr>
          <w:sz w:val="28"/>
          <w:szCs w:val="28"/>
          <w:lang w:val="uk-UA"/>
        </w:rPr>
        <w:t xml:space="preserve">яка </w:t>
      </w:r>
      <w:r w:rsidR="00EE67B2" w:rsidRPr="00852A69">
        <w:rPr>
          <w:sz w:val="28"/>
          <w:szCs w:val="28"/>
          <w:lang w:val="uk-UA"/>
        </w:rPr>
        <w:t>прожива</w:t>
      </w:r>
      <w:r w:rsidR="008D6BBC">
        <w:rPr>
          <w:sz w:val="28"/>
          <w:szCs w:val="28"/>
          <w:lang w:val="uk-UA"/>
        </w:rPr>
        <w:t>є за адресою</w:t>
      </w:r>
      <w:r w:rsidR="00EE67B2" w:rsidRPr="00852A69">
        <w:rPr>
          <w:sz w:val="28"/>
          <w:szCs w:val="28"/>
          <w:lang w:val="uk-UA"/>
        </w:rPr>
        <w:t xml:space="preserve">: </w:t>
      </w:r>
    </w:p>
    <w:p w:rsidR="00D84D56" w:rsidRPr="00E76463" w:rsidRDefault="00C633A6" w:rsidP="00EE67B2">
      <w:pPr>
        <w:ind w:right="-5"/>
        <w:rPr>
          <w:color w:val="000000" w:themeColor="text1"/>
          <w:sz w:val="28"/>
          <w:szCs w:val="28"/>
          <w:lang w:val="uk-UA"/>
        </w:rPr>
      </w:pPr>
      <w:r w:rsidRPr="00852A69">
        <w:rPr>
          <w:b/>
          <w:sz w:val="28"/>
          <w:szCs w:val="28"/>
          <w:lang w:val="uk-UA"/>
        </w:rPr>
        <w:tab/>
      </w:r>
      <w:r w:rsidRPr="00852A69">
        <w:rPr>
          <w:b/>
          <w:sz w:val="28"/>
          <w:szCs w:val="28"/>
          <w:lang w:val="uk-UA"/>
        </w:rPr>
        <w:tab/>
      </w:r>
      <w:r w:rsidRPr="00852A69">
        <w:rPr>
          <w:b/>
          <w:sz w:val="28"/>
          <w:szCs w:val="28"/>
          <w:lang w:val="uk-UA"/>
        </w:rPr>
        <w:tab/>
      </w:r>
      <w:r w:rsidRPr="00852A69">
        <w:rPr>
          <w:b/>
          <w:sz w:val="28"/>
          <w:szCs w:val="28"/>
          <w:lang w:val="uk-UA"/>
        </w:rPr>
        <w:tab/>
      </w:r>
      <w:r w:rsidRPr="00852A69">
        <w:rPr>
          <w:b/>
          <w:sz w:val="28"/>
          <w:szCs w:val="28"/>
          <w:lang w:val="uk-UA"/>
        </w:rPr>
        <w:tab/>
      </w:r>
      <w:r w:rsidRPr="00852A69">
        <w:rPr>
          <w:b/>
          <w:sz w:val="28"/>
          <w:szCs w:val="28"/>
          <w:lang w:val="uk-UA"/>
        </w:rPr>
        <w:tab/>
        <w:t xml:space="preserve">          </w:t>
      </w:r>
      <w:r w:rsidR="00EE67B2" w:rsidRPr="00852A69">
        <w:rPr>
          <w:sz w:val="28"/>
          <w:szCs w:val="28"/>
          <w:lang w:val="uk-UA"/>
        </w:rPr>
        <w:t>вул</w:t>
      </w:r>
      <w:r w:rsidR="00EE67B2" w:rsidRPr="00E76463">
        <w:rPr>
          <w:color w:val="000000" w:themeColor="text1"/>
          <w:sz w:val="28"/>
          <w:szCs w:val="28"/>
          <w:lang w:val="uk-UA"/>
        </w:rPr>
        <w:t>.</w:t>
      </w:r>
      <w:r w:rsidR="00D84D56" w:rsidRPr="00E76463">
        <w:rPr>
          <w:color w:val="000000" w:themeColor="text1"/>
          <w:sz w:val="28"/>
          <w:szCs w:val="28"/>
          <w:lang w:val="uk-UA"/>
        </w:rPr>
        <w:t xml:space="preserve"> </w:t>
      </w:r>
      <w:r w:rsidR="00705966">
        <w:rPr>
          <w:color w:val="000000" w:themeColor="text1"/>
          <w:sz w:val="28"/>
          <w:szCs w:val="28"/>
          <w:lang w:val="uk-UA"/>
        </w:rPr>
        <w:t>_________</w:t>
      </w:r>
      <w:r w:rsidR="00D84D56" w:rsidRPr="00E76463">
        <w:rPr>
          <w:color w:val="000000" w:themeColor="text1"/>
          <w:sz w:val="28"/>
          <w:szCs w:val="28"/>
          <w:lang w:val="uk-UA"/>
        </w:rPr>
        <w:t>,</w:t>
      </w:r>
    </w:p>
    <w:p w:rsidR="00EE67B2" w:rsidRPr="00E76463" w:rsidRDefault="00D84D56" w:rsidP="00EE67B2">
      <w:pPr>
        <w:ind w:right="-5"/>
        <w:rPr>
          <w:color w:val="000000" w:themeColor="text1"/>
          <w:sz w:val="28"/>
          <w:szCs w:val="28"/>
          <w:lang w:val="uk-UA"/>
        </w:rPr>
      </w:pPr>
      <w:r w:rsidRPr="00E76463">
        <w:rPr>
          <w:color w:val="000000" w:themeColor="text1"/>
          <w:sz w:val="28"/>
          <w:szCs w:val="28"/>
          <w:lang w:val="uk-UA"/>
        </w:rPr>
        <w:t xml:space="preserve">                                                                       буд. </w:t>
      </w:r>
      <w:r w:rsidR="00E76463" w:rsidRPr="00E76463">
        <w:rPr>
          <w:color w:val="000000" w:themeColor="text1"/>
          <w:sz w:val="28"/>
          <w:szCs w:val="28"/>
          <w:lang w:val="uk-UA"/>
        </w:rPr>
        <w:t>11</w:t>
      </w:r>
      <w:r w:rsidR="008D6BBC" w:rsidRPr="00E76463">
        <w:rPr>
          <w:color w:val="000000" w:themeColor="text1"/>
          <w:sz w:val="28"/>
          <w:szCs w:val="28"/>
          <w:lang w:val="uk-UA"/>
        </w:rPr>
        <w:t xml:space="preserve">, </w:t>
      </w:r>
      <w:proofErr w:type="spellStart"/>
      <w:r w:rsidR="008D6BBC" w:rsidRPr="00E76463">
        <w:rPr>
          <w:color w:val="000000" w:themeColor="text1"/>
          <w:sz w:val="28"/>
          <w:szCs w:val="28"/>
          <w:lang w:val="uk-UA"/>
        </w:rPr>
        <w:t>с</w:t>
      </w:r>
      <w:r w:rsidR="001033D1" w:rsidRPr="00E76463">
        <w:rPr>
          <w:color w:val="000000" w:themeColor="text1"/>
          <w:sz w:val="28"/>
          <w:szCs w:val="28"/>
          <w:lang w:val="uk-UA"/>
        </w:rPr>
        <w:t>мт</w:t>
      </w:r>
      <w:proofErr w:type="spellEnd"/>
      <w:r w:rsidR="008D6BBC" w:rsidRPr="00E76463">
        <w:rPr>
          <w:color w:val="000000" w:themeColor="text1"/>
          <w:sz w:val="28"/>
          <w:szCs w:val="28"/>
          <w:lang w:val="uk-UA"/>
        </w:rPr>
        <w:t xml:space="preserve">. </w:t>
      </w:r>
      <w:r w:rsidR="00705966">
        <w:rPr>
          <w:color w:val="000000" w:themeColor="text1"/>
          <w:sz w:val="28"/>
          <w:szCs w:val="28"/>
          <w:lang w:val="uk-UA"/>
        </w:rPr>
        <w:t>____________</w:t>
      </w:r>
      <w:r w:rsidR="008D6BBC" w:rsidRPr="00E76463">
        <w:rPr>
          <w:color w:val="000000" w:themeColor="text1"/>
          <w:sz w:val="28"/>
          <w:szCs w:val="28"/>
          <w:lang w:val="uk-UA"/>
        </w:rPr>
        <w:t>,</w:t>
      </w:r>
    </w:p>
    <w:p w:rsidR="0096325D" w:rsidRPr="00E76463" w:rsidRDefault="0096325D" w:rsidP="00EE67B2">
      <w:pPr>
        <w:ind w:right="-5"/>
        <w:rPr>
          <w:color w:val="000000" w:themeColor="text1"/>
          <w:sz w:val="28"/>
          <w:szCs w:val="28"/>
          <w:lang w:val="uk-UA"/>
        </w:rPr>
      </w:pPr>
      <w:r w:rsidRPr="00E76463">
        <w:rPr>
          <w:color w:val="000000" w:themeColor="text1"/>
          <w:sz w:val="28"/>
          <w:szCs w:val="28"/>
          <w:lang w:val="uk-UA"/>
        </w:rPr>
        <w:tab/>
      </w:r>
      <w:r w:rsidRPr="00E76463">
        <w:rPr>
          <w:color w:val="000000" w:themeColor="text1"/>
          <w:sz w:val="28"/>
          <w:szCs w:val="28"/>
          <w:lang w:val="uk-UA"/>
        </w:rPr>
        <w:tab/>
      </w:r>
      <w:r w:rsidRPr="00E76463">
        <w:rPr>
          <w:color w:val="000000" w:themeColor="text1"/>
          <w:sz w:val="28"/>
          <w:szCs w:val="28"/>
          <w:lang w:val="uk-UA"/>
        </w:rPr>
        <w:tab/>
      </w:r>
      <w:r w:rsidRPr="00E76463">
        <w:rPr>
          <w:color w:val="000000" w:themeColor="text1"/>
          <w:sz w:val="28"/>
          <w:szCs w:val="28"/>
          <w:lang w:val="uk-UA"/>
        </w:rPr>
        <w:tab/>
      </w:r>
      <w:r w:rsidRPr="00E76463">
        <w:rPr>
          <w:color w:val="000000" w:themeColor="text1"/>
          <w:sz w:val="28"/>
          <w:szCs w:val="28"/>
          <w:lang w:val="uk-UA"/>
        </w:rPr>
        <w:tab/>
      </w:r>
      <w:r w:rsidRPr="00E76463">
        <w:rPr>
          <w:color w:val="000000" w:themeColor="text1"/>
          <w:sz w:val="28"/>
          <w:szCs w:val="28"/>
          <w:lang w:val="uk-UA"/>
        </w:rPr>
        <w:tab/>
      </w:r>
      <w:r w:rsidRPr="00E76463">
        <w:rPr>
          <w:color w:val="000000" w:themeColor="text1"/>
          <w:sz w:val="28"/>
          <w:szCs w:val="28"/>
          <w:lang w:val="uk-UA"/>
        </w:rPr>
        <w:tab/>
      </w:r>
      <w:proofErr w:type="spellStart"/>
      <w:r w:rsidR="00281073" w:rsidRPr="00E76463">
        <w:rPr>
          <w:color w:val="000000" w:themeColor="text1"/>
          <w:sz w:val="28"/>
          <w:szCs w:val="28"/>
          <w:lang w:val="uk-UA"/>
        </w:rPr>
        <w:t>Бучанський</w:t>
      </w:r>
      <w:proofErr w:type="spellEnd"/>
      <w:r w:rsidR="00281073" w:rsidRPr="00E76463">
        <w:rPr>
          <w:color w:val="000000" w:themeColor="text1"/>
          <w:sz w:val="28"/>
          <w:szCs w:val="28"/>
          <w:lang w:val="uk-UA"/>
        </w:rPr>
        <w:t xml:space="preserve"> район</w:t>
      </w:r>
      <w:r w:rsidR="008D6BBC" w:rsidRPr="00E76463">
        <w:rPr>
          <w:color w:val="000000" w:themeColor="text1"/>
          <w:sz w:val="28"/>
          <w:szCs w:val="28"/>
          <w:lang w:val="uk-UA"/>
        </w:rPr>
        <w:t>,</w:t>
      </w:r>
      <w:r w:rsidRPr="00E76463">
        <w:rPr>
          <w:color w:val="000000" w:themeColor="text1"/>
          <w:sz w:val="28"/>
          <w:szCs w:val="28"/>
          <w:lang w:val="uk-UA"/>
        </w:rPr>
        <w:t xml:space="preserve"> </w:t>
      </w:r>
    </w:p>
    <w:p w:rsidR="00EE67B2" w:rsidRPr="00E76463" w:rsidRDefault="00EE67B2" w:rsidP="00EE67B2">
      <w:pPr>
        <w:ind w:right="-5"/>
        <w:rPr>
          <w:color w:val="000000" w:themeColor="text1"/>
          <w:sz w:val="28"/>
          <w:szCs w:val="28"/>
          <w:lang w:val="uk-UA"/>
        </w:rPr>
      </w:pPr>
      <w:r w:rsidRPr="00E76463">
        <w:rPr>
          <w:color w:val="000000" w:themeColor="text1"/>
          <w:sz w:val="28"/>
          <w:szCs w:val="28"/>
          <w:lang w:val="uk-UA"/>
        </w:rPr>
        <w:tab/>
      </w:r>
      <w:r w:rsidRPr="00E76463">
        <w:rPr>
          <w:color w:val="000000" w:themeColor="text1"/>
          <w:sz w:val="28"/>
          <w:szCs w:val="28"/>
          <w:lang w:val="uk-UA"/>
        </w:rPr>
        <w:tab/>
      </w:r>
      <w:r w:rsidRPr="00E76463">
        <w:rPr>
          <w:color w:val="000000" w:themeColor="text1"/>
          <w:sz w:val="28"/>
          <w:szCs w:val="28"/>
          <w:lang w:val="uk-UA"/>
        </w:rPr>
        <w:tab/>
      </w:r>
      <w:r w:rsidRPr="00E76463">
        <w:rPr>
          <w:color w:val="000000" w:themeColor="text1"/>
          <w:sz w:val="28"/>
          <w:szCs w:val="28"/>
          <w:lang w:val="uk-UA"/>
        </w:rPr>
        <w:tab/>
      </w:r>
      <w:r w:rsidRPr="00E76463">
        <w:rPr>
          <w:color w:val="000000" w:themeColor="text1"/>
          <w:sz w:val="28"/>
          <w:szCs w:val="28"/>
          <w:lang w:val="uk-UA"/>
        </w:rPr>
        <w:tab/>
      </w:r>
      <w:r w:rsidRPr="00E76463">
        <w:rPr>
          <w:color w:val="000000" w:themeColor="text1"/>
          <w:sz w:val="28"/>
          <w:szCs w:val="28"/>
          <w:lang w:val="uk-UA"/>
        </w:rPr>
        <w:tab/>
        <w:t xml:space="preserve">    </w:t>
      </w:r>
      <w:r w:rsidR="00C633A6" w:rsidRPr="00E76463">
        <w:rPr>
          <w:color w:val="000000" w:themeColor="text1"/>
          <w:sz w:val="28"/>
          <w:szCs w:val="28"/>
          <w:lang w:val="uk-UA"/>
        </w:rPr>
        <w:t xml:space="preserve">      </w:t>
      </w:r>
      <w:r w:rsidRPr="00E76463">
        <w:rPr>
          <w:color w:val="000000" w:themeColor="text1"/>
          <w:sz w:val="28"/>
          <w:szCs w:val="28"/>
          <w:lang w:val="uk-UA"/>
        </w:rPr>
        <w:t>Київська область</w:t>
      </w:r>
      <w:r w:rsidR="008D6BBC" w:rsidRPr="00E76463">
        <w:rPr>
          <w:color w:val="000000" w:themeColor="text1"/>
          <w:sz w:val="28"/>
          <w:szCs w:val="28"/>
          <w:lang w:val="uk-UA"/>
        </w:rPr>
        <w:t xml:space="preserve">, </w:t>
      </w:r>
      <w:r w:rsidR="00705966">
        <w:rPr>
          <w:color w:val="000000" w:themeColor="text1"/>
          <w:sz w:val="28"/>
          <w:szCs w:val="28"/>
          <w:lang w:val="uk-UA"/>
        </w:rPr>
        <w:t>________</w:t>
      </w:r>
      <w:r w:rsidR="008D6BBC" w:rsidRPr="00E76463">
        <w:rPr>
          <w:color w:val="000000" w:themeColor="text1"/>
          <w:sz w:val="28"/>
          <w:szCs w:val="28"/>
          <w:lang w:val="uk-UA"/>
        </w:rPr>
        <w:t>,</w:t>
      </w:r>
    </w:p>
    <w:p w:rsidR="00EE67B2" w:rsidRPr="00E76463" w:rsidRDefault="00EE67B2" w:rsidP="008D6BBC">
      <w:pPr>
        <w:tabs>
          <w:tab w:val="left" w:pos="4962"/>
        </w:tabs>
        <w:ind w:right="-5"/>
        <w:rPr>
          <w:color w:val="000000" w:themeColor="text1"/>
          <w:sz w:val="28"/>
          <w:szCs w:val="28"/>
          <w:lang w:val="uk-UA"/>
        </w:rPr>
      </w:pPr>
      <w:r w:rsidRPr="00E76463">
        <w:rPr>
          <w:color w:val="000000" w:themeColor="text1"/>
          <w:sz w:val="28"/>
          <w:szCs w:val="28"/>
          <w:lang w:val="uk-UA"/>
        </w:rPr>
        <w:tab/>
      </w:r>
      <w:r w:rsidR="008D6BBC" w:rsidRPr="00E76463">
        <w:rPr>
          <w:color w:val="000000" w:themeColor="text1"/>
          <w:sz w:val="28"/>
          <w:szCs w:val="28"/>
          <w:lang w:val="uk-UA"/>
        </w:rPr>
        <w:t>(</w:t>
      </w:r>
      <w:proofErr w:type="spellStart"/>
      <w:r w:rsidR="008D6BBC" w:rsidRPr="00E76463">
        <w:rPr>
          <w:color w:val="000000" w:themeColor="text1"/>
          <w:sz w:val="28"/>
          <w:szCs w:val="28"/>
          <w:lang w:val="uk-UA"/>
        </w:rPr>
        <w:t>моб</w:t>
      </w:r>
      <w:proofErr w:type="spellEnd"/>
      <w:r w:rsidR="008D6BBC" w:rsidRPr="00E76463">
        <w:rPr>
          <w:color w:val="000000" w:themeColor="text1"/>
          <w:sz w:val="28"/>
          <w:szCs w:val="28"/>
          <w:lang w:val="uk-UA"/>
        </w:rPr>
        <w:t>. тел.:</w:t>
      </w:r>
      <w:r w:rsidR="00281073" w:rsidRPr="00E76463">
        <w:rPr>
          <w:color w:val="000000" w:themeColor="text1"/>
          <w:sz w:val="28"/>
          <w:szCs w:val="28"/>
          <w:lang w:val="uk-UA"/>
        </w:rPr>
        <w:t xml:space="preserve"> </w:t>
      </w:r>
      <w:r w:rsidR="00705966">
        <w:rPr>
          <w:color w:val="000000" w:themeColor="text1"/>
          <w:sz w:val="28"/>
          <w:szCs w:val="28"/>
          <w:lang w:val="uk-UA"/>
        </w:rPr>
        <w:t>_______</w:t>
      </w:r>
      <w:r w:rsidRPr="00E76463">
        <w:rPr>
          <w:color w:val="000000" w:themeColor="text1"/>
          <w:sz w:val="28"/>
          <w:szCs w:val="28"/>
          <w:lang w:val="uk-UA"/>
        </w:rPr>
        <w:t>)</w:t>
      </w:r>
    </w:p>
    <w:p w:rsidR="008D6BBC" w:rsidRPr="00852A69" w:rsidRDefault="008D6BBC" w:rsidP="008D6BBC">
      <w:pPr>
        <w:tabs>
          <w:tab w:val="left" w:pos="4962"/>
        </w:tabs>
        <w:ind w:right="-5"/>
        <w:rPr>
          <w:sz w:val="28"/>
          <w:szCs w:val="28"/>
          <w:lang w:val="uk-UA"/>
        </w:rPr>
      </w:pPr>
    </w:p>
    <w:p w:rsidR="00EE67B2" w:rsidRPr="00852A69" w:rsidRDefault="00EE67B2" w:rsidP="00EE67B2">
      <w:pPr>
        <w:ind w:right="1299"/>
        <w:rPr>
          <w:sz w:val="28"/>
          <w:szCs w:val="28"/>
          <w:lang w:val="uk-UA"/>
        </w:rPr>
      </w:pPr>
      <w:r w:rsidRPr="00852A69">
        <w:rPr>
          <w:sz w:val="28"/>
          <w:szCs w:val="28"/>
          <w:lang w:val="uk-UA"/>
        </w:rPr>
        <w:tab/>
      </w:r>
      <w:r w:rsidRPr="00852A69">
        <w:rPr>
          <w:sz w:val="28"/>
          <w:szCs w:val="28"/>
          <w:lang w:val="uk-UA"/>
        </w:rPr>
        <w:tab/>
      </w:r>
      <w:r w:rsidRPr="00852A69">
        <w:rPr>
          <w:sz w:val="28"/>
          <w:szCs w:val="28"/>
          <w:lang w:val="uk-UA"/>
        </w:rPr>
        <w:tab/>
      </w:r>
      <w:r w:rsidRPr="00852A69">
        <w:rPr>
          <w:sz w:val="28"/>
          <w:szCs w:val="28"/>
          <w:lang w:val="uk-UA"/>
        </w:rPr>
        <w:tab/>
      </w:r>
      <w:r w:rsidRPr="00852A69">
        <w:rPr>
          <w:sz w:val="28"/>
          <w:szCs w:val="28"/>
          <w:lang w:val="uk-UA"/>
        </w:rPr>
        <w:tab/>
      </w:r>
      <w:r w:rsidRPr="00852A69">
        <w:rPr>
          <w:sz w:val="28"/>
          <w:szCs w:val="28"/>
          <w:lang w:val="uk-UA"/>
        </w:rPr>
        <w:tab/>
        <w:t xml:space="preserve">     </w:t>
      </w:r>
    </w:p>
    <w:p w:rsidR="00EE67B2" w:rsidRPr="00852A69" w:rsidRDefault="00EE67B2" w:rsidP="00EE67B2">
      <w:pPr>
        <w:ind w:right="1299"/>
        <w:rPr>
          <w:sz w:val="28"/>
          <w:szCs w:val="28"/>
          <w:lang w:val="uk-UA"/>
        </w:rPr>
      </w:pPr>
      <w:r w:rsidRPr="00852A69">
        <w:rPr>
          <w:sz w:val="28"/>
          <w:szCs w:val="28"/>
          <w:lang w:val="uk-UA"/>
        </w:rPr>
        <w:t xml:space="preserve"> </w:t>
      </w:r>
    </w:p>
    <w:p w:rsidR="00856B58" w:rsidRDefault="00EE67B2" w:rsidP="00856B58">
      <w:pPr>
        <w:tabs>
          <w:tab w:val="left" w:pos="4962"/>
        </w:tabs>
        <w:ind w:left="1416"/>
        <w:jc w:val="both"/>
        <w:rPr>
          <w:b/>
          <w:sz w:val="28"/>
          <w:szCs w:val="28"/>
          <w:lang w:val="uk-UA"/>
        </w:rPr>
      </w:pPr>
      <w:r w:rsidRPr="00852A69">
        <w:rPr>
          <w:sz w:val="28"/>
          <w:szCs w:val="28"/>
          <w:lang w:val="uk-UA"/>
        </w:rPr>
        <w:t xml:space="preserve">        </w:t>
      </w:r>
      <w:r w:rsidRPr="00852A69">
        <w:rPr>
          <w:b/>
          <w:sz w:val="28"/>
          <w:szCs w:val="28"/>
          <w:lang w:val="uk-UA"/>
        </w:rPr>
        <w:t>Заінтересован</w:t>
      </w:r>
      <w:r w:rsidR="00C633A6" w:rsidRPr="00852A69">
        <w:rPr>
          <w:b/>
          <w:sz w:val="28"/>
          <w:szCs w:val="28"/>
          <w:lang w:val="uk-UA"/>
        </w:rPr>
        <w:t>а</w:t>
      </w:r>
      <w:r w:rsidRPr="00852A69">
        <w:rPr>
          <w:b/>
          <w:sz w:val="28"/>
          <w:szCs w:val="28"/>
          <w:lang w:val="uk-UA"/>
        </w:rPr>
        <w:t xml:space="preserve"> особ</w:t>
      </w:r>
      <w:r w:rsidR="00C633A6" w:rsidRPr="00852A69">
        <w:rPr>
          <w:b/>
          <w:sz w:val="28"/>
          <w:szCs w:val="28"/>
          <w:lang w:val="uk-UA"/>
        </w:rPr>
        <w:t>а</w:t>
      </w:r>
      <w:r w:rsidRPr="00852A69">
        <w:rPr>
          <w:b/>
          <w:sz w:val="28"/>
          <w:szCs w:val="28"/>
          <w:lang w:val="uk-UA"/>
        </w:rPr>
        <w:t>:</w:t>
      </w:r>
      <w:r w:rsidRPr="00852A69">
        <w:rPr>
          <w:sz w:val="28"/>
          <w:szCs w:val="28"/>
          <w:lang w:val="uk-UA"/>
        </w:rPr>
        <w:t xml:space="preserve">  </w:t>
      </w:r>
      <w:r w:rsidR="00705966">
        <w:rPr>
          <w:b/>
          <w:sz w:val="28"/>
          <w:szCs w:val="28"/>
          <w:lang w:val="uk-UA"/>
        </w:rPr>
        <w:t>__________</w:t>
      </w:r>
      <w:r w:rsidR="00856B58">
        <w:rPr>
          <w:b/>
          <w:sz w:val="28"/>
          <w:szCs w:val="28"/>
          <w:lang w:val="uk-UA"/>
        </w:rPr>
        <w:t xml:space="preserve"> </w:t>
      </w:r>
      <w:r w:rsidR="00D963C0">
        <w:rPr>
          <w:b/>
          <w:sz w:val="28"/>
          <w:szCs w:val="28"/>
          <w:lang w:val="uk-UA"/>
        </w:rPr>
        <w:t>селищна рада</w:t>
      </w:r>
    </w:p>
    <w:p w:rsidR="008D6BBC" w:rsidRDefault="008D6BBC" w:rsidP="00856B58">
      <w:pPr>
        <w:tabs>
          <w:tab w:val="left" w:pos="4986"/>
        </w:tabs>
        <w:ind w:left="1416"/>
        <w:jc w:val="both"/>
        <w:rPr>
          <w:b/>
          <w:sz w:val="28"/>
          <w:szCs w:val="28"/>
          <w:lang w:val="uk-UA"/>
        </w:rPr>
      </w:pPr>
      <w:r>
        <w:rPr>
          <w:b/>
          <w:sz w:val="28"/>
          <w:szCs w:val="28"/>
          <w:lang w:val="uk-UA"/>
        </w:rPr>
        <w:t xml:space="preserve"> </w:t>
      </w:r>
      <w:r w:rsidR="00856B58">
        <w:rPr>
          <w:b/>
          <w:sz w:val="28"/>
          <w:szCs w:val="28"/>
          <w:lang w:val="uk-UA"/>
        </w:rPr>
        <w:t xml:space="preserve">                                                  </w:t>
      </w:r>
      <w:proofErr w:type="spellStart"/>
      <w:r w:rsidR="00856B58">
        <w:rPr>
          <w:b/>
          <w:sz w:val="28"/>
          <w:szCs w:val="28"/>
          <w:lang w:val="uk-UA"/>
        </w:rPr>
        <w:t>Бучанського</w:t>
      </w:r>
      <w:proofErr w:type="spellEnd"/>
      <w:r w:rsidR="00856B58">
        <w:rPr>
          <w:b/>
          <w:sz w:val="28"/>
          <w:szCs w:val="28"/>
          <w:lang w:val="uk-UA"/>
        </w:rPr>
        <w:t xml:space="preserve"> району</w:t>
      </w:r>
    </w:p>
    <w:p w:rsidR="008D6BBC" w:rsidRPr="00852A69" w:rsidRDefault="008D6BBC" w:rsidP="008D6BBC">
      <w:pPr>
        <w:tabs>
          <w:tab w:val="left" w:pos="5026"/>
        </w:tabs>
        <w:ind w:left="4962"/>
        <w:jc w:val="both"/>
        <w:rPr>
          <w:b/>
          <w:sz w:val="28"/>
          <w:szCs w:val="28"/>
          <w:lang w:val="uk-UA"/>
        </w:rPr>
      </w:pPr>
      <w:r>
        <w:rPr>
          <w:b/>
          <w:sz w:val="28"/>
          <w:szCs w:val="28"/>
          <w:lang w:val="uk-UA"/>
        </w:rPr>
        <w:t>Київської області</w:t>
      </w:r>
    </w:p>
    <w:p w:rsidR="00C633A6" w:rsidRPr="006101D4" w:rsidRDefault="00C633A6" w:rsidP="00EE67B2">
      <w:pPr>
        <w:ind w:left="4248"/>
        <w:jc w:val="both"/>
        <w:rPr>
          <w:color w:val="000000" w:themeColor="text1"/>
          <w:sz w:val="28"/>
          <w:szCs w:val="28"/>
          <w:lang w:val="uk-UA" w:eastAsia="uk-UA"/>
        </w:rPr>
      </w:pPr>
      <w:r w:rsidRPr="00852A69">
        <w:rPr>
          <w:sz w:val="28"/>
          <w:szCs w:val="28"/>
          <w:lang w:val="uk-UA" w:eastAsia="uk-UA"/>
        </w:rPr>
        <w:t xml:space="preserve">         </w:t>
      </w:r>
      <w:r w:rsidR="00852A69">
        <w:rPr>
          <w:sz w:val="28"/>
          <w:szCs w:val="28"/>
          <w:lang w:val="uk-UA" w:eastAsia="uk-UA"/>
        </w:rPr>
        <w:t xml:space="preserve"> </w:t>
      </w:r>
      <w:r w:rsidRPr="00852A69">
        <w:rPr>
          <w:bCs/>
          <w:sz w:val="28"/>
          <w:szCs w:val="28"/>
          <w:bdr w:val="none" w:sz="0" w:space="0" w:color="auto" w:frame="1"/>
          <w:shd w:val="clear" w:color="auto" w:fill="FBFBFB"/>
          <w:lang w:val="uk-UA"/>
        </w:rPr>
        <w:t>Код ЄДРПОУ</w:t>
      </w:r>
      <w:r w:rsidRPr="006101D4">
        <w:rPr>
          <w:bCs/>
          <w:color w:val="000000" w:themeColor="text1"/>
          <w:sz w:val="28"/>
          <w:szCs w:val="28"/>
          <w:bdr w:val="none" w:sz="0" w:space="0" w:color="auto" w:frame="1"/>
          <w:shd w:val="clear" w:color="auto" w:fill="FBFBFB"/>
          <w:lang w:val="uk-UA"/>
        </w:rPr>
        <w:t>:</w:t>
      </w:r>
      <w:r w:rsidRPr="006101D4">
        <w:rPr>
          <w:color w:val="000000" w:themeColor="text1"/>
          <w:sz w:val="28"/>
          <w:szCs w:val="28"/>
          <w:shd w:val="clear" w:color="auto" w:fill="FBFBFB"/>
        </w:rPr>
        <w:t> </w:t>
      </w:r>
      <w:r w:rsidR="00705966">
        <w:rPr>
          <w:caps/>
          <w:color w:val="000000" w:themeColor="text1"/>
          <w:sz w:val="28"/>
          <w:szCs w:val="28"/>
          <w:shd w:val="clear" w:color="auto" w:fill="FFFFFF"/>
          <w:lang w:val="uk-UA"/>
        </w:rPr>
        <w:t>_______</w:t>
      </w:r>
      <w:r w:rsidR="008D6BBC" w:rsidRPr="006101D4">
        <w:rPr>
          <w:color w:val="000000" w:themeColor="text1"/>
          <w:sz w:val="28"/>
          <w:szCs w:val="28"/>
          <w:shd w:val="clear" w:color="auto" w:fill="FBFBFB"/>
          <w:lang w:val="uk-UA"/>
        </w:rPr>
        <w:t>,</w:t>
      </w:r>
    </w:p>
    <w:p w:rsidR="00856B58" w:rsidRPr="006101D4" w:rsidRDefault="00705966" w:rsidP="008D6BBC">
      <w:pPr>
        <w:ind w:left="4962"/>
        <w:jc w:val="both"/>
        <w:rPr>
          <w:color w:val="000000" w:themeColor="text1"/>
          <w:sz w:val="28"/>
          <w:szCs w:val="28"/>
          <w:lang w:val="uk-UA" w:eastAsia="uk-UA"/>
        </w:rPr>
      </w:pPr>
      <w:r>
        <w:rPr>
          <w:color w:val="000000" w:themeColor="text1"/>
          <w:sz w:val="28"/>
          <w:szCs w:val="28"/>
          <w:lang w:val="uk-UA" w:eastAsia="uk-UA"/>
        </w:rPr>
        <w:t>______</w:t>
      </w:r>
      <w:r w:rsidR="00C633A6" w:rsidRPr="006101D4">
        <w:rPr>
          <w:color w:val="000000" w:themeColor="text1"/>
          <w:sz w:val="28"/>
          <w:szCs w:val="28"/>
          <w:lang w:val="uk-UA" w:eastAsia="uk-UA"/>
        </w:rPr>
        <w:t>,</w:t>
      </w:r>
      <w:r w:rsidR="008D6BBC" w:rsidRPr="006101D4">
        <w:rPr>
          <w:color w:val="000000" w:themeColor="text1"/>
          <w:sz w:val="28"/>
          <w:szCs w:val="28"/>
          <w:lang w:val="uk-UA" w:eastAsia="uk-UA"/>
        </w:rPr>
        <w:t xml:space="preserve"> </w:t>
      </w:r>
      <w:proofErr w:type="spellStart"/>
      <w:r w:rsidR="00C633A6" w:rsidRPr="006101D4">
        <w:rPr>
          <w:color w:val="000000" w:themeColor="text1"/>
          <w:sz w:val="28"/>
          <w:szCs w:val="28"/>
          <w:lang w:val="uk-UA" w:eastAsia="uk-UA"/>
        </w:rPr>
        <w:t>с</w:t>
      </w:r>
      <w:r w:rsidR="00856B58" w:rsidRPr="006101D4">
        <w:rPr>
          <w:color w:val="000000" w:themeColor="text1"/>
          <w:sz w:val="28"/>
          <w:szCs w:val="28"/>
          <w:lang w:val="uk-UA" w:eastAsia="uk-UA"/>
        </w:rPr>
        <w:t>мт</w:t>
      </w:r>
      <w:proofErr w:type="spellEnd"/>
      <w:r w:rsidR="00C633A6" w:rsidRPr="006101D4">
        <w:rPr>
          <w:color w:val="000000" w:themeColor="text1"/>
          <w:sz w:val="28"/>
          <w:szCs w:val="28"/>
          <w:lang w:val="uk-UA" w:eastAsia="uk-UA"/>
        </w:rPr>
        <w:t>.</w:t>
      </w:r>
      <w:r w:rsidR="008D6BBC" w:rsidRPr="006101D4">
        <w:rPr>
          <w:color w:val="000000" w:themeColor="text1"/>
          <w:sz w:val="28"/>
          <w:szCs w:val="28"/>
          <w:lang w:val="uk-UA" w:eastAsia="uk-UA"/>
        </w:rPr>
        <w:t xml:space="preserve"> </w:t>
      </w:r>
      <w:r>
        <w:rPr>
          <w:color w:val="000000" w:themeColor="text1"/>
          <w:sz w:val="28"/>
          <w:szCs w:val="28"/>
          <w:lang w:val="uk-UA" w:eastAsia="uk-UA"/>
        </w:rPr>
        <w:t>______</w:t>
      </w:r>
      <w:r w:rsidR="00C633A6" w:rsidRPr="006101D4">
        <w:rPr>
          <w:color w:val="000000" w:themeColor="text1"/>
          <w:sz w:val="28"/>
          <w:szCs w:val="28"/>
          <w:lang w:val="uk-UA" w:eastAsia="uk-UA"/>
        </w:rPr>
        <w:t xml:space="preserve">, </w:t>
      </w:r>
    </w:p>
    <w:p w:rsidR="008D6BBC" w:rsidRPr="001033D1" w:rsidRDefault="00C633A6" w:rsidP="008D6BBC">
      <w:pPr>
        <w:ind w:left="4962"/>
        <w:jc w:val="both"/>
        <w:rPr>
          <w:color w:val="000000" w:themeColor="text1"/>
          <w:sz w:val="28"/>
          <w:szCs w:val="28"/>
          <w:lang w:val="uk-UA" w:eastAsia="uk-UA"/>
        </w:rPr>
      </w:pPr>
      <w:r w:rsidRPr="001033D1">
        <w:rPr>
          <w:color w:val="000000" w:themeColor="text1"/>
          <w:sz w:val="28"/>
          <w:szCs w:val="28"/>
          <w:lang w:val="uk-UA" w:eastAsia="uk-UA"/>
        </w:rPr>
        <w:t xml:space="preserve">вул. </w:t>
      </w:r>
      <w:r w:rsidR="00705966">
        <w:rPr>
          <w:color w:val="000000" w:themeColor="text1"/>
          <w:sz w:val="28"/>
          <w:szCs w:val="28"/>
          <w:lang w:val="uk-UA" w:eastAsia="uk-UA"/>
        </w:rPr>
        <w:t>_______</w:t>
      </w:r>
      <w:r w:rsidR="0096325D" w:rsidRPr="001033D1">
        <w:rPr>
          <w:color w:val="000000" w:themeColor="text1"/>
          <w:sz w:val="28"/>
          <w:szCs w:val="28"/>
          <w:lang w:val="uk-UA" w:eastAsia="uk-UA"/>
        </w:rPr>
        <w:t xml:space="preserve">, </w:t>
      </w:r>
    </w:p>
    <w:p w:rsidR="008D6BBC" w:rsidRPr="001033D1" w:rsidRDefault="008D6BBC" w:rsidP="008D6BBC">
      <w:pPr>
        <w:ind w:left="4962"/>
        <w:jc w:val="both"/>
        <w:rPr>
          <w:color w:val="000000" w:themeColor="text1"/>
          <w:sz w:val="28"/>
          <w:szCs w:val="28"/>
          <w:lang w:val="uk-UA" w:eastAsia="uk-UA"/>
        </w:rPr>
      </w:pPr>
      <w:r w:rsidRPr="001033D1">
        <w:rPr>
          <w:color w:val="000000" w:themeColor="text1"/>
          <w:sz w:val="28"/>
          <w:szCs w:val="28"/>
          <w:lang w:val="uk-UA" w:eastAsia="uk-UA"/>
        </w:rPr>
        <w:t>буд.</w:t>
      </w:r>
      <w:r w:rsidR="00067846" w:rsidRPr="001033D1">
        <w:rPr>
          <w:color w:val="000000" w:themeColor="text1"/>
          <w:sz w:val="28"/>
          <w:szCs w:val="28"/>
          <w:lang w:val="uk-UA" w:eastAsia="uk-UA"/>
        </w:rPr>
        <w:t xml:space="preserve"> </w:t>
      </w:r>
      <w:r w:rsidR="006101D4" w:rsidRPr="001033D1">
        <w:rPr>
          <w:color w:val="000000" w:themeColor="text1"/>
          <w:sz w:val="28"/>
          <w:szCs w:val="28"/>
          <w:lang w:val="uk-UA" w:eastAsia="uk-UA"/>
        </w:rPr>
        <w:t>3</w:t>
      </w:r>
      <w:r w:rsidRPr="001033D1">
        <w:rPr>
          <w:color w:val="000000" w:themeColor="text1"/>
          <w:sz w:val="28"/>
          <w:szCs w:val="28"/>
          <w:lang w:val="uk-UA" w:eastAsia="uk-UA"/>
        </w:rPr>
        <w:t xml:space="preserve">, </w:t>
      </w:r>
      <w:proofErr w:type="spellStart"/>
      <w:r w:rsidR="00281073" w:rsidRPr="001033D1">
        <w:rPr>
          <w:color w:val="000000" w:themeColor="text1"/>
          <w:sz w:val="28"/>
          <w:szCs w:val="28"/>
          <w:lang w:val="uk-UA" w:eastAsia="uk-UA"/>
        </w:rPr>
        <w:t>Бучанський</w:t>
      </w:r>
      <w:proofErr w:type="spellEnd"/>
      <w:r w:rsidR="00233A32" w:rsidRPr="001033D1">
        <w:rPr>
          <w:color w:val="000000" w:themeColor="text1"/>
          <w:sz w:val="28"/>
          <w:szCs w:val="28"/>
          <w:lang w:val="uk-UA" w:eastAsia="uk-UA"/>
        </w:rPr>
        <w:t xml:space="preserve"> район</w:t>
      </w:r>
      <w:r w:rsidRPr="001033D1">
        <w:rPr>
          <w:color w:val="000000" w:themeColor="text1"/>
          <w:sz w:val="28"/>
          <w:szCs w:val="28"/>
          <w:lang w:val="uk-UA" w:eastAsia="uk-UA"/>
        </w:rPr>
        <w:t>,</w:t>
      </w:r>
      <w:r w:rsidR="00233A32" w:rsidRPr="001033D1">
        <w:rPr>
          <w:color w:val="000000" w:themeColor="text1"/>
          <w:sz w:val="28"/>
          <w:szCs w:val="28"/>
          <w:lang w:val="uk-UA" w:eastAsia="uk-UA"/>
        </w:rPr>
        <w:t xml:space="preserve"> </w:t>
      </w:r>
    </w:p>
    <w:p w:rsidR="008D6BBC" w:rsidRPr="001033D1" w:rsidRDefault="008D6BBC" w:rsidP="008D6BBC">
      <w:pPr>
        <w:ind w:left="4962"/>
        <w:jc w:val="both"/>
        <w:rPr>
          <w:color w:val="000000" w:themeColor="text1"/>
          <w:sz w:val="28"/>
          <w:szCs w:val="28"/>
          <w:lang w:val="uk-UA" w:eastAsia="uk-UA"/>
        </w:rPr>
      </w:pPr>
      <w:r w:rsidRPr="001033D1">
        <w:rPr>
          <w:color w:val="000000" w:themeColor="text1"/>
          <w:sz w:val="28"/>
          <w:szCs w:val="28"/>
          <w:lang w:val="uk-UA" w:eastAsia="uk-UA"/>
        </w:rPr>
        <w:t>Київська область,</w:t>
      </w:r>
    </w:p>
    <w:p w:rsidR="00EE67B2" w:rsidRPr="001033D1" w:rsidRDefault="00EE67B2" w:rsidP="008D6BBC">
      <w:pPr>
        <w:ind w:left="4962"/>
        <w:jc w:val="both"/>
        <w:rPr>
          <w:color w:val="000000" w:themeColor="text1"/>
          <w:sz w:val="28"/>
          <w:szCs w:val="28"/>
          <w:lang w:val="uk-UA"/>
        </w:rPr>
      </w:pPr>
      <w:r w:rsidRPr="001033D1">
        <w:rPr>
          <w:color w:val="000000" w:themeColor="text1"/>
          <w:sz w:val="28"/>
          <w:szCs w:val="28"/>
          <w:lang w:val="uk-UA"/>
        </w:rPr>
        <w:t>(тел</w:t>
      </w:r>
      <w:r w:rsidR="008D6BBC" w:rsidRPr="001033D1">
        <w:rPr>
          <w:color w:val="000000" w:themeColor="text1"/>
          <w:sz w:val="28"/>
          <w:szCs w:val="28"/>
          <w:lang w:val="uk-UA"/>
        </w:rPr>
        <w:t>.:</w:t>
      </w:r>
      <w:r w:rsidR="00233A32" w:rsidRPr="001033D1">
        <w:rPr>
          <w:color w:val="000000" w:themeColor="text1"/>
          <w:sz w:val="28"/>
          <w:szCs w:val="28"/>
          <w:lang w:val="uk-UA"/>
        </w:rPr>
        <w:t xml:space="preserve"> </w:t>
      </w:r>
      <w:r w:rsidR="00705966">
        <w:rPr>
          <w:color w:val="000000" w:themeColor="text1"/>
          <w:sz w:val="28"/>
          <w:szCs w:val="28"/>
          <w:lang w:val="uk-UA"/>
        </w:rPr>
        <w:t>__________</w:t>
      </w:r>
      <w:r w:rsidRPr="001033D1">
        <w:rPr>
          <w:color w:val="000000" w:themeColor="text1"/>
          <w:sz w:val="28"/>
          <w:szCs w:val="28"/>
          <w:lang w:val="uk-UA"/>
        </w:rPr>
        <w:t>)</w:t>
      </w:r>
    </w:p>
    <w:p w:rsidR="00EE67B2" w:rsidRPr="00E76463" w:rsidRDefault="00233A32" w:rsidP="008D6BBC">
      <w:pPr>
        <w:ind w:left="4962"/>
        <w:jc w:val="both"/>
        <w:rPr>
          <w:color w:val="000000" w:themeColor="text1"/>
          <w:sz w:val="28"/>
          <w:szCs w:val="28"/>
        </w:rPr>
      </w:pPr>
      <w:r w:rsidRPr="001033D1">
        <w:rPr>
          <w:color w:val="000000" w:themeColor="text1"/>
          <w:sz w:val="28"/>
          <w:szCs w:val="28"/>
          <w:lang w:val="en-US"/>
        </w:rPr>
        <w:t>Email</w:t>
      </w:r>
      <w:r w:rsidRPr="001033D1">
        <w:rPr>
          <w:color w:val="000000" w:themeColor="text1"/>
          <w:sz w:val="28"/>
          <w:szCs w:val="28"/>
          <w:lang w:val="uk-UA"/>
        </w:rPr>
        <w:t>:</w:t>
      </w:r>
      <w:r w:rsidR="0096325D" w:rsidRPr="00E76463">
        <w:rPr>
          <w:color w:val="000000" w:themeColor="text1"/>
          <w:sz w:val="28"/>
          <w:szCs w:val="28"/>
          <w:shd w:val="clear" w:color="auto" w:fill="F3F3F3"/>
        </w:rPr>
        <w:t xml:space="preserve"> </w:t>
      </w:r>
    </w:p>
    <w:p w:rsidR="00EE67B2" w:rsidRPr="006101D4" w:rsidRDefault="00EE67B2" w:rsidP="00C633A6">
      <w:pPr>
        <w:ind w:left="2124"/>
        <w:jc w:val="both"/>
        <w:rPr>
          <w:color w:val="FF0000"/>
          <w:sz w:val="28"/>
          <w:szCs w:val="28"/>
          <w:lang w:val="uk-UA"/>
        </w:rPr>
      </w:pPr>
      <w:r w:rsidRPr="006101D4">
        <w:rPr>
          <w:color w:val="FF0000"/>
          <w:sz w:val="28"/>
          <w:szCs w:val="28"/>
          <w:lang w:val="uk-UA"/>
        </w:rPr>
        <w:tab/>
      </w:r>
      <w:r w:rsidRPr="006101D4">
        <w:rPr>
          <w:color w:val="FF0000"/>
          <w:sz w:val="28"/>
          <w:szCs w:val="28"/>
          <w:lang w:val="uk-UA"/>
        </w:rPr>
        <w:tab/>
      </w:r>
      <w:r w:rsidRPr="006101D4">
        <w:rPr>
          <w:color w:val="FF0000"/>
          <w:sz w:val="28"/>
          <w:szCs w:val="28"/>
          <w:lang w:val="uk-UA"/>
        </w:rPr>
        <w:tab/>
      </w:r>
    </w:p>
    <w:p w:rsidR="00EE67B2" w:rsidRPr="00852A69" w:rsidRDefault="00EE67B2" w:rsidP="00EE67B2">
      <w:pPr>
        <w:ind w:left="2124"/>
        <w:jc w:val="both"/>
        <w:rPr>
          <w:sz w:val="28"/>
          <w:szCs w:val="28"/>
          <w:lang w:val="uk-UA"/>
        </w:rPr>
      </w:pPr>
      <w:r w:rsidRPr="00852A69">
        <w:rPr>
          <w:sz w:val="28"/>
          <w:szCs w:val="28"/>
          <w:lang w:val="uk-UA"/>
        </w:rPr>
        <w:tab/>
      </w:r>
      <w:r w:rsidRPr="00852A69">
        <w:rPr>
          <w:sz w:val="28"/>
          <w:szCs w:val="28"/>
          <w:lang w:val="uk-UA"/>
        </w:rPr>
        <w:tab/>
        <w:t xml:space="preserve"> </w:t>
      </w:r>
    </w:p>
    <w:p w:rsidR="00281073" w:rsidRPr="00E76463" w:rsidRDefault="00EE67B2" w:rsidP="00EE67B2">
      <w:pPr>
        <w:ind w:right="9"/>
        <w:rPr>
          <w:sz w:val="28"/>
          <w:szCs w:val="28"/>
        </w:rPr>
      </w:pPr>
      <w:r w:rsidRPr="00852A69">
        <w:rPr>
          <w:sz w:val="28"/>
          <w:szCs w:val="28"/>
          <w:lang w:val="uk-UA"/>
        </w:rPr>
        <w:tab/>
      </w:r>
      <w:r w:rsidRPr="00852A69">
        <w:rPr>
          <w:sz w:val="28"/>
          <w:szCs w:val="28"/>
          <w:lang w:val="uk-UA"/>
        </w:rPr>
        <w:tab/>
      </w:r>
      <w:r w:rsidRPr="00852A69">
        <w:rPr>
          <w:sz w:val="28"/>
          <w:szCs w:val="28"/>
          <w:lang w:val="uk-UA"/>
        </w:rPr>
        <w:tab/>
      </w:r>
      <w:r w:rsidRPr="00852A69">
        <w:rPr>
          <w:sz w:val="28"/>
          <w:szCs w:val="28"/>
          <w:lang w:val="uk-UA"/>
        </w:rPr>
        <w:tab/>
      </w:r>
      <w:r w:rsidRPr="00852A69">
        <w:rPr>
          <w:sz w:val="28"/>
          <w:szCs w:val="28"/>
          <w:lang w:val="uk-UA"/>
        </w:rPr>
        <w:tab/>
      </w:r>
      <w:r w:rsidR="00233A32" w:rsidRPr="00852A69">
        <w:rPr>
          <w:sz w:val="28"/>
          <w:szCs w:val="28"/>
          <w:lang w:val="uk-UA"/>
        </w:rPr>
        <w:t xml:space="preserve">        </w:t>
      </w:r>
    </w:p>
    <w:p w:rsidR="00281073" w:rsidRPr="00E76463" w:rsidRDefault="00281073" w:rsidP="00EE67B2">
      <w:pPr>
        <w:ind w:right="9"/>
        <w:rPr>
          <w:sz w:val="28"/>
          <w:szCs w:val="28"/>
        </w:rPr>
      </w:pPr>
    </w:p>
    <w:p w:rsidR="00EE67B2" w:rsidRDefault="006101D4" w:rsidP="00EE67B2">
      <w:pPr>
        <w:ind w:right="9"/>
        <w:jc w:val="center"/>
        <w:rPr>
          <w:b/>
          <w:sz w:val="28"/>
          <w:szCs w:val="28"/>
          <w:lang w:val="uk-UA"/>
        </w:rPr>
      </w:pPr>
      <w:r>
        <w:rPr>
          <w:b/>
          <w:sz w:val="28"/>
          <w:szCs w:val="28"/>
          <w:lang w:val="uk-UA"/>
        </w:rPr>
        <w:t>КЛОПОТАННЯ</w:t>
      </w:r>
    </w:p>
    <w:p w:rsidR="006101D4" w:rsidRDefault="006101D4" w:rsidP="00EE67B2">
      <w:pPr>
        <w:ind w:right="9"/>
        <w:jc w:val="center"/>
        <w:rPr>
          <w:b/>
          <w:sz w:val="28"/>
          <w:szCs w:val="28"/>
          <w:lang w:val="uk-UA"/>
        </w:rPr>
      </w:pPr>
      <w:r>
        <w:rPr>
          <w:b/>
          <w:sz w:val="28"/>
          <w:szCs w:val="28"/>
          <w:lang w:val="uk-UA"/>
        </w:rPr>
        <w:t xml:space="preserve">про продовження строку дії рішення </w:t>
      </w:r>
    </w:p>
    <w:p w:rsidR="006101D4" w:rsidRPr="006101D4" w:rsidRDefault="006101D4" w:rsidP="00EE67B2">
      <w:pPr>
        <w:ind w:right="9"/>
        <w:jc w:val="center"/>
        <w:rPr>
          <w:b/>
          <w:sz w:val="28"/>
          <w:szCs w:val="28"/>
          <w:lang w:val="uk-UA"/>
        </w:rPr>
      </w:pPr>
      <w:r>
        <w:rPr>
          <w:b/>
          <w:sz w:val="28"/>
          <w:szCs w:val="28"/>
          <w:lang w:val="uk-UA"/>
        </w:rPr>
        <w:t>про визнання особи недієздатною</w:t>
      </w:r>
    </w:p>
    <w:p w:rsidR="00EE67B2" w:rsidRPr="00852A69" w:rsidRDefault="00EE67B2" w:rsidP="00EE67B2">
      <w:pPr>
        <w:ind w:right="9"/>
        <w:rPr>
          <w:b/>
          <w:sz w:val="28"/>
          <w:szCs w:val="28"/>
          <w:lang w:val="uk-UA"/>
        </w:rPr>
      </w:pPr>
    </w:p>
    <w:p w:rsidR="00903E2F" w:rsidRDefault="00EE67B2" w:rsidP="00903E2F">
      <w:pPr>
        <w:spacing w:line="276" w:lineRule="auto"/>
        <w:ind w:right="9"/>
        <w:jc w:val="both"/>
        <w:rPr>
          <w:sz w:val="28"/>
          <w:szCs w:val="28"/>
          <w:lang w:val="uk-UA"/>
        </w:rPr>
      </w:pPr>
      <w:r w:rsidRPr="00852A69">
        <w:rPr>
          <w:b/>
          <w:sz w:val="28"/>
          <w:szCs w:val="28"/>
          <w:lang w:val="uk-UA"/>
        </w:rPr>
        <w:tab/>
      </w:r>
      <w:r w:rsidR="00903E2F">
        <w:rPr>
          <w:sz w:val="28"/>
          <w:szCs w:val="28"/>
          <w:lang w:val="uk-UA"/>
        </w:rPr>
        <w:t>Р</w:t>
      </w:r>
      <w:r w:rsidR="006101D4" w:rsidRPr="006101D4">
        <w:rPr>
          <w:sz w:val="28"/>
          <w:szCs w:val="28"/>
          <w:lang w:val="uk-UA"/>
        </w:rPr>
        <w:t xml:space="preserve">ішенням </w:t>
      </w:r>
      <w:r w:rsidR="00705966">
        <w:rPr>
          <w:sz w:val="28"/>
          <w:szCs w:val="28"/>
          <w:lang w:val="uk-UA"/>
        </w:rPr>
        <w:t>__________</w:t>
      </w:r>
      <w:r w:rsidR="006101D4" w:rsidRPr="006101D4">
        <w:rPr>
          <w:sz w:val="28"/>
          <w:szCs w:val="28"/>
          <w:lang w:val="uk-UA"/>
        </w:rPr>
        <w:t xml:space="preserve"> районного суду</w:t>
      </w:r>
      <w:r w:rsidR="006101D4">
        <w:rPr>
          <w:sz w:val="28"/>
          <w:szCs w:val="28"/>
          <w:lang w:val="uk-UA"/>
        </w:rPr>
        <w:t xml:space="preserve"> від </w:t>
      </w:r>
      <w:r w:rsidR="00705966">
        <w:rPr>
          <w:sz w:val="28"/>
          <w:szCs w:val="28"/>
          <w:lang w:val="uk-UA"/>
        </w:rPr>
        <w:t>________</w:t>
      </w:r>
      <w:r w:rsidR="006101D4">
        <w:rPr>
          <w:sz w:val="28"/>
          <w:szCs w:val="28"/>
          <w:lang w:val="uk-UA"/>
        </w:rPr>
        <w:t xml:space="preserve"> року (справа №</w:t>
      </w:r>
      <w:r w:rsidR="00705966">
        <w:rPr>
          <w:sz w:val="28"/>
          <w:szCs w:val="28"/>
          <w:lang w:val="uk-UA"/>
        </w:rPr>
        <w:t>________</w:t>
      </w:r>
      <w:r w:rsidR="006101D4">
        <w:rPr>
          <w:sz w:val="28"/>
          <w:szCs w:val="28"/>
          <w:lang w:val="uk-UA"/>
        </w:rPr>
        <w:t xml:space="preserve">), що </w:t>
      </w:r>
      <w:r w:rsidR="00705966">
        <w:rPr>
          <w:sz w:val="28"/>
          <w:szCs w:val="28"/>
          <w:lang w:val="uk-UA"/>
        </w:rPr>
        <w:t>________</w:t>
      </w:r>
      <w:r w:rsidR="006101D4">
        <w:rPr>
          <w:sz w:val="28"/>
          <w:szCs w:val="28"/>
          <w:lang w:val="uk-UA"/>
        </w:rPr>
        <w:t xml:space="preserve"> року набрало законної сили, було визнано </w:t>
      </w:r>
      <w:r w:rsidR="00705966">
        <w:rPr>
          <w:sz w:val="28"/>
          <w:szCs w:val="28"/>
          <w:lang w:val="uk-UA"/>
        </w:rPr>
        <w:t>ПІБ</w:t>
      </w:r>
      <w:r w:rsidR="006101D4">
        <w:rPr>
          <w:sz w:val="28"/>
          <w:szCs w:val="28"/>
          <w:lang w:val="uk-UA"/>
        </w:rPr>
        <w:t xml:space="preserve">, </w:t>
      </w:r>
      <w:r w:rsidR="00705966">
        <w:rPr>
          <w:sz w:val="28"/>
          <w:szCs w:val="28"/>
          <w:lang w:val="uk-UA"/>
        </w:rPr>
        <w:t>_____</w:t>
      </w:r>
      <w:r w:rsidR="006101D4">
        <w:rPr>
          <w:sz w:val="28"/>
          <w:szCs w:val="28"/>
          <w:lang w:val="uk-UA"/>
        </w:rPr>
        <w:t xml:space="preserve"> року народження, уродженку м. Києва, недієздатною і призначено </w:t>
      </w:r>
      <w:r w:rsidR="00903E2F">
        <w:rPr>
          <w:sz w:val="28"/>
          <w:szCs w:val="28"/>
          <w:lang w:val="uk-UA"/>
        </w:rPr>
        <w:t>Заявника</w:t>
      </w:r>
      <w:r w:rsidR="006101D4">
        <w:rPr>
          <w:sz w:val="28"/>
          <w:szCs w:val="28"/>
          <w:lang w:val="uk-UA"/>
        </w:rPr>
        <w:t xml:space="preserve"> її опікуном.</w:t>
      </w:r>
      <w:r w:rsidR="00903E2F">
        <w:rPr>
          <w:sz w:val="28"/>
          <w:szCs w:val="28"/>
          <w:lang w:val="uk-UA"/>
        </w:rPr>
        <w:t xml:space="preserve"> Строк дії рішення суду – 2 роки з дня набрання рішенням законної сили.</w:t>
      </w:r>
    </w:p>
    <w:p w:rsidR="00903E2F" w:rsidRPr="00E76463" w:rsidRDefault="00903E2F" w:rsidP="00903E2F">
      <w:pPr>
        <w:spacing w:line="276" w:lineRule="auto"/>
        <w:ind w:right="9" w:firstLine="708"/>
        <w:jc w:val="both"/>
        <w:rPr>
          <w:color w:val="000000" w:themeColor="text1"/>
          <w:sz w:val="28"/>
          <w:szCs w:val="28"/>
          <w:lang w:val="uk-UA"/>
        </w:rPr>
      </w:pPr>
      <w:r w:rsidRPr="00E76463">
        <w:rPr>
          <w:color w:val="000000" w:themeColor="text1"/>
          <w:sz w:val="28"/>
          <w:szCs w:val="28"/>
          <w:lang w:val="uk-UA"/>
        </w:rPr>
        <w:t xml:space="preserve">Заявник є рідною сестрою </w:t>
      </w:r>
      <w:r w:rsidR="00705966">
        <w:rPr>
          <w:color w:val="000000" w:themeColor="text1"/>
          <w:sz w:val="28"/>
          <w:szCs w:val="28"/>
          <w:lang w:val="uk-UA"/>
        </w:rPr>
        <w:t>ПІБ</w:t>
      </w:r>
      <w:r w:rsidRPr="00E76463">
        <w:rPr>
          <w:color w:val="000000" w:themeColor="text1"/>
          <w:sz w:val="28"/>
          <w:szCs w:val="28"/>
          <w:lang w:val="uk-UA"/>
        </w:rPr>
        <w:t xml:space="preserve">, що підтверджується </w:t>
      </w:r>
      <w:r w:rsidR="00E76463">
        <w:rPr>
          <w:color w:val="000000" w:themeColor="text1"/>
          <w:sz w:val="28"/>
          <w:szCs w:val="28"/>
          <w:lang w:val="uk-UA"/>
        </w:rPr>
        <w:t xml:space="preserve">Свідоцтвом про народження </w:t>
      </w:r>
      <w:r w:rsidR="00705966">
        <w:rPr>
          <w:color w:val="000000" w:themeColor="text1"/>
          <w:sz w:val="28"/>
          <w:szCs w:val="28"/>
          <w:lang w:val="uk-UA"/>
        </w:rPr>
        <w:t>ПІБ</w:t>
      </w:r>
      <w:r w:rsidR="00E76463">
        <w:rPr>
          <w:color w:val="000000" w:themeColor="text1"/>
          <w:sz w:val="28"/>
          <w:szCs w:val="28"/>
          <w:lang w:val="uk-UA"/>
        </w:rPr>
        <w:t xml:space="preserve"> та Свідоцтвом про народження  </w:t>
      </w:r>
      <w:r w:rsidR="00705966">
        <w:rPr>
          <w:color w:val="000000" w:themeColor="text1"/>
          <w:sz w:val="28"/>
          <w:szCs w:val="28"/>
          <w:lang w:val="uk-UA"/>
        </w:rPr>
        <w:t>ПІБ</w:t>
      </w:r>
      <w:r w:rsidR="00E76463">
        <w:rPr>
          <w:color w:val="000000" w:themeColor="text1"/>
          <w:sz w:val="28"/>
          <w:szCs w:val="28"/>
          <w:lang w:val="uk-UA"/>
        </w:rPr>
        <w:t xml:space="preserve"> (після шлюбу прізвище було змінено на «</w:t>
      </w:r>
      <w:r w:rsidR="00705966">
        <w:rPr>
          <w:color w:val="000000" w:themeColor="text1"/>
          <w:sz w:val="28"/>
          <w:szCs w:val="28"/>
          <w:lang w:val="uk-UA"/>
        </w:rPr>
        <w:t>____</w:t>
      </w:r>
      <w:r w:rsidR="00E76463">
        <w:rPr>
          <w:color w:val="000000" w:themeColor="text1"/>
          <w:sz w:val="28"/>
          <w:szCs w:val="28"/>
          <w:lang w:val="uk-UA"/>
        </w:rPr>
        <w:t>»), копії яких додаються.</w:t>
      </w:r>
    </w:p>
    <w:p w:rsidR="00903E2F" w:rsidRDefault="00903E2F" w:rsidP="00903E2F">
      <w:pPr>
        <w:spacing w:line="276" w:lineRule="auto"/>
        <w:ind w:right="9" w:firstLine="709"/>
        <w:jc w:val="both"/>
        <w:rPr>
          <w:color w:val="000000" w:themeColor="text1"/>
          <w:sz w:val="28"/>
          <w:szCs w:val="28"/>
          <w:lang w:val="uk-UA"/>
        </w:rPr>
      </w:pPr>
      <w:r w:rsidRPr="00903E2F">
        <w:rPr>
          <w:color w:val="000000"/>
          <w:sz w:val="28"/>
          <w:szCs w:val="28"/>
          <w:lang w:val="uk-UA"/>
        </w:rPr>
        <w:t xml:space="preserve">Оскільки стан здоров`я </w:t>
      </w:r>
      <w:r w:rsidR="00705966">
        <w:rPr>
          <w:sz w:val="28"/>
          <w:szCs w:val="28"/>
          <w:lang w:val="uk-UA"/>
        </w:rPr>
        <w:t>ПІБ</w:t>
      </w:r>
      <w:r w:rsidRPr="00903E2F">
        <w:rPr>
          <w:color w:val="000000"/>
          <w:sz w:val="28"/>
          <w:szCs w:val="28"/>
          <w:lang w:val="uk-UA"/>
        </w:rPr>
        <w:t xml:space="preserve"> не поліпшився та не змінився і в</w:t>
      </w:r>
      <w:r>
        <w:rPr>
          <w:color w:val="000000"/>
          <w:sz w:val="28"/>
          <w:szCs w:val="28"/>
          <w:lang w:val="uk-UA"/>
        </w:rPr>
        <w:t>она</w:t>
      </w:r>
      <w:r w:rsidRPr="00903E2F">
        <w:rPr>
          <w:color w:val="000000"/>
          <w:sz w:val="28"/>
          <w:szCs w:val="28"/>
          <w:lang w:val="uk-UA"/>
        </w:rPr>
        <w:t xml:space="preserve"> </w:t>
      </w:r>
      <w:r w:rsidRPr="00E76463">
        <w:rPr>
          <w:color w:val="000000" w:themeColor="text1"/>
          <w:sz w:val="28"/>
          <w:szCs w:val="28"/>
          <w:lang w:val="uk-UA"/>
        </w:rPr>
        <w:t xml:space="preserve">продовжує страждати на психічне захворювання </w:t>
      </w:r>
      <w:r w:rsidR="00E76463">
        <w:rPr>
          <w:color w:val="000000" w:themeColor="text1"/>
          <w:sz w:val="28"/>
          <w:szCs w:val="28"/>
          <w:lang w:val="uk-UA"/>
        </w:rPr>
        <w:t>–</w:t>
      </w:r>
      <w:r w:rsidR="00E76463" w:rsidRPr="00E76463">
        <w:rPr>
          <w:color w:val="000000" w:themeColor="text1"/>
          <w:sz w:val="28"/>
          <w:szCs w:val="28"/>
          <w:lang w:val="uk-UA"/>
        </w:rPr>
        <w:t xml:space="preserve"> шизофренія</w:t>
      </w:r>
      <w:r w:rsidR="00215FBE">
        <w:rPr>
          <w:color w:val="000000" w:themeColor="text1"/>
          <w:sz w:val="28"/>
          <w:szCs w:val="28"/>
          <w:lang w:val="uk-UA"/>
        </w:rPr>
        <w:t>, являється інвалідом з дитинства</w:t>
      </w:r>
      <w:r w:rsidR="00E76463">
        <w:rPr>
          <w:color w:val="000000" w:themeColor="text1"/>
          <w:sz w:val="28"/>
          <w:szCs w:val="28"/>
          <w:lang w:val="uk-UA"/>
        </w:rPr>
        <w:t xml:space="preserve"> (підтверджується  витягом із акту огляду у МСЕК до </w:t>
      </w:r>
      <w:r w:rsidR="00E76463">
        <w:rPr>
          <w:color w:val="000000" w:themeColor="text1"/>
          <w:sz w:val="28"/>
          <w:szCs w:val="28"/>
          <w:lang w:val="uk-UA"/>
        </w:rPr>
        <w:lastRenderedPageBreak/>
        <w:t>довідки серії МСЕ №</w:t>
      </w:r>
      <w:r w:rsidR="00705966">
        <w:rPr>
          <w:color w:val="000000" w:themeColor="text1"/>
          <w:sz w:val="28"/>
          <w:szCs w:val="28"/>
          <w:lang w:val="uk-UA"/>
        </w:rPr>
        <w:t>______</w:t>
      </w:r>
      <w:r w:rsidR="00215FBE">
        <w:rPr>
          <w:color w:val="000000" w:themeColor="text1"/>
          <w:sz w:val="28"/>
          <w:szCs w:val="28"/>
          <w:lang w:val="uk-UA"/>
        </w:rPr>
        <w:t>, випискою із медичної</w:t>
      </w:r>
      <w:r w:rsidR="00705966">
        <w:rPr>
          <w:color w:val="000000" w:themeColor="text1"/>
          <w:sz w:val="28"/>
          <w:szCs w:val="28"/>
          <w:lang w:val="uk-UA"/>
        </w:rPr>
        <w:t xml:space="preserve"> картки стаціонарного хворого №_____</w:t>
      </w:r>
      <w:r w:rsidR="00215FBE">
        <w:rPr>
          <w:color w:val="000000" w:themeColor="text1"/>
          <w:sz w:val="28"/>
          <w:szCs w:val="28"/>
          <w:lang w:val="uk-UA"/>
        </w:rPr>
        <w:t xml:space="preserve"> від </w:t>
      </w:r>
      <w:r w:rsidR="00705966">
        <w:rPr>
          <w:color w:val="000000" w:themeColor="text1"/>
          <w:sz w:val="28"/>
          <w:szCs w:val="28"/>
          <w:lang w:val="uk-UA"/>
        </w:rPr>
        <w:t>_______</w:t>
      </w:r>
      <w:r w:rsidR="00215FBE">
        <w:rPr>
          <w:color w:val="000000" w:themeColor="text1"/>
          <w:sz w:val="28"/>
          <w:szCs w:val="28"/>
          <w:lang w:val="uk-UA"/>
        </w:rPr>
        <w:t xml:space="preserve"> р.,  довідкою №</w:t>
      </w:r>
      <w:r w:rsidR="00705966">
        <w:rPr>
          <w:color w:val="000000" w:themeColor="text1"/>
          <w:sz w:val="28"/>
          <w:szCs w:val="28"/>
          <w:lang w:val="uk-UA"/>
        </w:rPr>
        <w:t>_____</w:t>
      </w:r>
      <w:r w:rsidR="00215FBE">
        <w:rPr>
          <w:color w:val="000000" w:themeColor="text1"/>
          <w:sz w:val="28"/>
          <w:szCs w:val="28"/>
          <w:lang w:val="uk-UA"/>
        </w:rPr>
        <w:t xml:space="preserve"> від </w:t>
      </w:r>
      <w:r w:rsidR="00705966">
        <w:rPr>
          <w:color w:val="000000" w:themeColor="text1"/>
          <w:sz w:val="28"/>
          <w:szCs w:val="28"/>
          <w:lang w:val="uk-UA"/>
        </w:rPr>
        <w:t>______</w:t>
      </w:r>
      <w:r w:rsidR="00215FBE">
        <w:rPr>
          <w:color w:val="000000" w:themeColor="text1"/>
          <w:sz w:val="28"/>
          <w:szCs w:val="28"/>
          <w:lang w:val="uk-UA"/>
        </w:rPr>
        <w:t xml:space="preserve"> р. від психіатра </w:t>
      </w:r>
      <w:proofErr w:type="spellStart"/>
      <w:r w:rsidR="00215FBE">
        <w:rPr>
          <w:color w:val="000000" w:themeColor="text1"/>
          <w:sz w:val="28"/>
          <w:szCs w:val="28"/>
          <w:lang w:val="uk-UA"/>
        </w:rPr>
        <w:t>КЗ</w:t>
      </w:r>
      <w:proofErr w:type="spellEnd"/>
      <w:r w:rsidR="00215FBE">
        <w:rPr>
          <w:color w:val="000000" w:themeColor="text1"/>
          <w:sz w:val="28"/>
          <w:szCs w:val="28"/>
          <w:lang w:val="uk-UA"/>
        </w:rPr>
        <w:t xml:space="preserve"> БРР «</w:t>
      </w:r>
      <w:r w:rsidR="00705966">
        <w:rPr>
          <w:color w:val="000000" w:themeColor="text1"/>
          <w:sz w:val="28"/>
          <w:szCs w:val="28"/>
          <w:lang w:val="uk-UA"/>
        </w:rPr>
        <w:t>__________</w:t>
      </w:r>
      <w:r w:rsidR="00215FBE">
        <w:rPr>
          <w:color w:val="000000" w:themeColor="text1"/>
          <w:sz w:val="28"/>
          <w:szCs w:val="28"/>
          <w:lang w:val="uk-UA"/>
        </w:rPr>
        <w:t xml:space="preserve"> ЦРЛ», що  </w:t>
      </w:r>
      <w:r w:rsidR="00705966">
        <w:rPr>
          <w:color w:val="000000" w:themeColor="text1"/>
          <w:sz w:val="28"/>
          <w:szCs w:val="28"/>
          <w:lang w:val="uk-UA"/>
        </w:rPr>
        <w:t>ПІБ</w:t>
      </w:r>
      <w:r w:rsidR="00215FBE">
        <w:rPr>
          <w:color w:val="000000" w:themeColor="text1"/>
          <w:sz w:val="28"/>
          <w:szCs w:val="28"/>
          <w:lang w:val="uk-UA"/>
        </w:rPr>
        <w:t xml:space="preserve"> перебуває на диспансерному обліку з 2005 року по теперішній час)</w:t>
      </w:r>
      <w:r w:rsidRPr="00E76463">
        <w:rPr>
          <w:color w:val="000000" w:themeColor="text1"/>
          <w:sz w:val="28"/>
          <w:szCs w:val="28"/>
          <w:lang w:val="uk-UA"/>
        </w:rPr>
        <w:t xml:space="preserve"> і внаслідок хронічного, стійкого психічного розладу не здатна усвідомлювати значення своїх дій та керувати ними</w:t>
      </w:r>
      <w:r w:rsidR="001033D1" w:rsidRPr="00E76463">
        <w:rPr>
          <w:color w:val="000000" w:themeColor="text1"/>
          <w:sz w:val="28"/>
          <w:szCs w:val="28"/>
          <w:lang w:val="uk-UA"/>
        </w:rPr>
        <w:t>, постійно потребує стороннього догляду, виникає необхідність продовжити строк дії рішення про визнання її недієздатною</w:t>
      </w:r>
      <w:r w:rsidRPr="00E76463">
        <w:rPr>
          <w:color w:val="000000" w:themeColor="text1"/>
          <w:sz w:val="28"/>
          <w:szCs w:val="28"/>
          <w:lang w:val="uk-UA"/>
        </w:rPr>
        <w:t>.</w:t>
      </w:r>
    </w:p>
    <w:p w:rsidR="00215FBE" w:rsidRDefault="00CC45D9" w:rsidP="00903E2F">
      <w:pPr>
        <w:spacing w:line="276" w:lineRule="auto"/>
        <w:ind w:right="9" w:firstLine="709"/>
        <w:jc w:val="both"/>
        <w:rPr>
          <w:color w:val="000000" w:themeColor="text1"/>
          <w:sz w:val="28"/>
          <w:szCs w:val="28"/>
          <w:lang w:val="uk-UA"/>
        </w:rPr>
      </w:pPr>
      <w:r>
        <w:rPr>
          <w:color w:val="000000" w:themeColor="text1"/>
          <w:sz w:val="28"/>
          <w:szCs w:val="28"/>
          <w:lang w:val="uk-UA"/>
        </w:rPr>
        <w:t xml:space="preserve">Згідно рішення № </w:t>
      </w:r>
      <w:r w:rsidR="00705966">
        <w:rPr>
          <w:color w:val="000000" w:themeColor="text1"/>
          <w:sz w:val="28"/>
          <w:szCs w:val="28"/>
          <w:lang w:val="uk-UA"/>
        </w:rPr>
        <w:t>____</w:t>
      </w:r>
      <w:r>
        <w:rPr>
          <w:color w:val="000000" w:themeColor="text1"/>
          <w:sz w:val="28"/>
          <w:szCs w:val="28"/>
          <w:lang w:val="uk-UA"/>
        </w:rPr>
        <w:t xml:space="preserve"> від 16.</w:t>
      </w:r>
      <w:r w:rsidR="00215FBE">
        <w:rPr>
          <w:color w:val="000000" w:themeColor="text1"/>
          <w:sz w:val="28"/>
          <w:szCs w:val="28"/>
          <w:lang w:val="uk-UA"/>
        </w:rPr>
        <w:t>03.2021 року</w:t>
      </w:r>
      <w:r>
        <w:rPr>
          <w:color w:val="000000" w:themeColor="text1"/>
          <w:sz w:val="28"/>
          <w:szCs w:val="28"/>
          <w:lang w:val="uk-UA"/>
        </w:rPr>
        <w:t xml:space="preserve">, виданого виконавчим комітетом </w:t>
      </w:r>
      <w:r w:rsidR="00705966">
        <w:rPr>
          <w:color w:val="000000" w:themeColor="text1"/>
          <w:sz w:val="28"/>
          <w:szCs w:val="28"/>
          <w:lang w:val="uk-UA"/>
        </w:rPr>
        <w:t>_________</w:t>
      </w:r>
      <w:r>
        <w:rPr>
          <w:color w:val="000000" w:themeColor="text1"/>
          <w:sz w:val="28"/>
          <w:szCs w:val="28"/>
          <w:lang w:val="uk-UA"/>
        </w:rPr>
        <w:t xml:space="preserve"> селищної ради </w:t>
      </w:r>
      <w:proofErr w:type="spellStart"/>
      <w:r>
        <w:rPr>
          <w:color w:val="000000" w:themeColor="text1"/>
          <w:sz w:val="28"/>
          <w:szCs w:val="28"/>
          <w:lang w:val="uk-UA"/>
        </w:rPr>
        <w:t>Бучанського</w:t>
      </w:r>
      <w:proofErr w:type="spellEnd"/>
      <w:r>
        <w:rPr>
          <w:color w:val="000000" w:themeColor="text1"/>
          <w:sz w:val="28"/>
          <w:szCs w:val="28"/>
          <w:lang w:val="uk-UA"/>
        </w:rPr>
        <w:t xml:space="preserve"> району Київської області, про доцільність встановлення опіки над </w:t>
      </w:r>
      <w:r w:rsidR="00705966">
        <w:rPr>
          <w:color w:val="000000" w:themeColor="text1"/>
          <w:sz w:val="28"/>
          <w:szCs w:val="28"/>
          <w:lang w:val="uk-UA"/>
        </w:rPr>
        <w:t>ПІБ</w:t>
      </w:r>
      <w:r>
        <w:rPr>
          <w:color w:val="000000" w:themeColor="text1"/>
          <w:sz w:val="28"/>
          <w:szCs w:val="28"/>
          <w:lang w:val="uk-UA"/>
        </w:rPr>
        <w:t>, та клопотання від 29.03.2021 р. за №</w:t>
      </w:r>
      <w:r w:rsidR="00705966">
        <w:rPr>
          <w:color w:val="000000" w:themeColor="text1"/>
          <w:sz w:val="28"/>
          <w:szCs w:val="28"/>
          <w:lang w:val="uk-UA"/>
        </w:rPr>
        <w:t>______</w:t>
      </w:r>
      <w:r>
        <w:rPr>
          <w:color w:val="000000" w:themeColor="text1"/>
          <w:sz w:val="28"/>
          <w:szCs w:val="28"/>
          <w:lang w:val="uk-UA"/>
        </w:rPr>
        <w:t xml:space="preserve">,  виконавчий комітет </w:t>
      </w:r>
      <w:r w:rsidR="00705966">
        <w:rPr>
          <w:color w:val="000000" w:themeColor="text1"/>
          <w:sz w:val="28"/>
          <w:szCs w:val="28"/>
          <w:lang w:val="uk-UA"/>
        </w:rPr>
        <w:t>________</w:t>
      </w:r>
      <w:r>
        <w:rPr>
          <w:color w:val="000000" w:themeColor="text1"/>
          <w:sz w:val="28"/>
          <w:szCs w:val="28"/>
          <w:lang w:val="uk-UA"/>
        </w:rPr>
        <w:t xml:space="preserve"> селищної ради </w:t>
      </w:r>
      <w:proofErr w:type="spellStart"/>
      <w:r>
        <w:rPr>
          <w:color w:val="000000" w:themeColor="text1"/>
          <w:sz w:val="28"/>
          <w:szCs w:val="28"/>
          <w:lang w:val="uk-UA"/>
        </w:rPr>
        <w:t>Бучанського</w:t>
      </w:r>
      <w:proofErr w:type="spellEnd"/>
      <w:r>
        <w:rPr>
          <w:color w:val="000000" w:themeColor="text1"/>
          <w:sz w:val="28"/>
          <w:szCs w:val="28"/>
          <w:lang w:val="uk-UA"/>
        </w:rPr>
        <w:t xml:space="preserve"> району Київської області просить </w:t>
      </w:r>
      <w:r w:rsidR="00705966">
        <w:rPr>
          <w:color w:val="000000" w:themeColor="text1"/>
          <w:sz w:val="28"/>
          <w:szCs w:val="28"/>
          <w:lang w:val="uk-UA"/>
        </w:rPr>
        <w:t>_______</w:t>
      </w:r>
      <w:r>
        <w:rPr>
          <w:color w:val="000000" w:themeColor="text1"/>
          <w:sz w:val="28"/>
          <w:szCs w:val="28"/>
          <w:lang w:val="uk-UA"/>
        </w:rPr>
        <w:t xml:space="preserve"> районний суд Київської області призначити опікуном </w:t>
      </w:r>
      <w:r w:rsidR="00705966">
        <w:rPr>
          <w:color w:val="000000" w:themeColor="text1"/>
          <w:sz w:val="28"/>
          <w:szCs w:val="28"/>
          <w:lang w:val="uk-UA"/>
        </w:rPr>
        <w:t>ПІБ</w:t>
      </w:r>
      <w:r>
        <w:rPr>
          <w:color w:val="000000" w:themeColor="text1"/>
          <w:sz w:val="28"/>
          <w:szCs w:val="28"/>
          <w:lang w:val="uk-UA"/>
        </w:rPr>
        <w:t xml:space="preserve"> та продовжити рішення суду про визнання недієздатною.</w:t>
      </w:r>
    </w:p>
    <w:p w:rsidR="00CC45D9" w:rsidRPr="005B75F7" w:rsidRDefault="005B75F7" w:rsidP="00903E2F">
      <w:pPr>
        <w:spacing w:line="276" w:lineRule="auto"/>
        <w:ind w:right="9" w:firstLine="709"/>
        <w:jc w:val="both"/>
        <w:rPr>
          <w:color w:val="000000" w:themeColor="text1"/>
          <w:sz w:val="28"/>
          <w:szCs w:val="28"/>
        </w:rPr>
      </w:pPr>
      <w:r>
        <w:rPr>
          <w:color w:val="000000" w:themeColor="text1"/>
          <w:sz w:val="28"/>
          <w:szCs w:val="28"/>
          <w:lang w:val="uk-UA"/>
        </w:rPr>
        <w:t>Відповідно до довідки про склад сім</w:t>
      </w:r>
      <w:r w:rsidRPr="005B75F7">
        <w:rPr>
          <w:color w:val="000000" w:themeColor="text1"/>
          <w:sz w:val="28"/>
          <w:szCs w:val="28"/>
        </w:rPr>
        <w:t>’</w:t>
      </w:r>
      <w:r>
        <w:rPr>
          <w:color w:val="000000" w:themeColor="text1"/>
          <w:sz w:val="28"/>
          <w:szCs w:val="28"/>
          <w:lang w:val="uk-UA"/>
        </w:rPr>
        <w:t xml:space="preserve">ї  № </w:t>
      </w:r>
      <w:r w:rsidR="00705966">
        <w:rPr>
          <w:color w:val="000000" w:themeColor="text1"/>
          <w:sz w:val="28"/>
          <w:szCs w:val="28"/>
          <w:lang w:val="uk-UA"/>
        </w:rPr>
        <w:t>______</w:t>
      </w:r>
      <w:r>
        <w:rPr>
          <w:color w:val="000000" w:themeColor="text1"/>
          <w:sz w:val="28"/>
          <w:szCs w:val="28"/>
          <w:lang w:val="uk-UA"/>
        </w:rPr>
        <w:t xml:space="preserve"> від 31.03.2021 р. Заявник постійно проживає із </w:t>
      </w:r>
      <w:r w:rsidR="00705966">
        <w:rPr>
          <w:color w:val="000000" w:themeColor="text1"/>
          <w:sz w:val="28"/>
          <w:szCs w:val="28"/>
          <w:lang w:val="uk-UA"/>
        </w:rPr>
        <w:t>ПІБ</w:t>
      </w:r>
      <w:r>
        <w:rPr>
          <w:color w:val="000000" w:themeColor="text1"/>
          <w:sz w:val="28"/>
          <w:szCs w:val="28"/>
          <w:lang w:val="uk-UA"/>
        </w:rPr>
        <w:t xml:space="preserve"> за адресою:</w:t>
      </w:r>
      <w:r w:rsidRPr="005B75F7">
        <w:rPr>
          <w:color w:val="000000"/>
          <w:sz w:val="28"/>
          <w:szCs w:val="28"/>
          <w:lang w:val="uk-UA"/>
        </w:rPr>
        <w:t xml:space="preserve"> </w:t>
      </w:r>
      <w:r w:rsidR="00705966">
        <w:rPr>
          <w:color w:val="000000"/>
          <w:sz w:val="28"/>
          <w:szCs w:val="28"/>
          <w:lang w:val="uk-UA"/>
        </w:rPr>
        <w:t>____________</w:t>
      </w:r>
      <w:r>
        <w:rPr>
          <w:color w:val="000000"/>
          <w:sz w:val="28"/>
          <w:szCs w:val="28"/>
          <w:lang w:val="uk-UA"/>
        </w:rPr>
        <w:t>.</w:t>
      </w:r>
    </w:p>
    <w:p w:rsidR="00903E2F" w:rsidRPr="00903E2F" w:rsidRDefault="00903E2F" w:rsidP="00903E2F">
      <w:pPr>
        <w:pStyle w:val="a4"/>
        <w:spacing w:before="0" w:beforeAutospacing="0" w:after="0" w:afterAutospacing="0"/>
        <w:ind w:firstLine="709"/>
        <w:jc w:val="both"/>
        <w:rPr>
          <w:color w:val="000000" w:themeColor="text1"/>
          <w:sz w:val="28"/>
          <w:szCs w:val="28"/>
          <w:lang w:val="uk-UA"/>
        </w:rPr>
      </w:pPr>
      <w:r w:rsidRPr="00903E2F">
        <w:rPr>
          <w:color w:val="000000" w:themeColor="text1"/>
          <w:sz w:val="28"/>
          <w:szCs w:val="28"/>
          <w:lang w:val="uk-UA"/>
        </w:rPr>
        <w:t>Відповідно до ч. 1</w:t>
      </w:r>
      <w:r w:rsidRPr="00903E2F">
        <w:rPr>
          <w:color w:val="000000" w:themeColor="text1"/>
          <w:sz w:val="28"/>
          <w:szCs w:val="28"/>
        </w:rPr>
        <w:t> </w:t>
      </w:r>
      <w:hyperlink r:id="rId5" w:anchor="843070" w:tgtFrame="_blank" w:tooltip="Цивільний кодекс України; нормативно-правовий акт № 435-IV від 16.01.2003" w:history="1">
        <w:r w:rsidRPr="00903E2F">
          <w:rPr>
            <w:rStyle w:val="a5"/>
            <w:color w:val="000000" w:themeColor="text1"/>
            <w:sz w:val="28"/>
            <w:szCs w:val="28"/>
            <w:u w:val="none"/>
            <w:lang w:val="uk-UA"/>
          </w:rPr>
          <w:t>ст. 39 ЦК України</w:t>
        </w:r>
      </w:hyperlink>
      <w:r w:rsidRPr="00903E2F">
        <w:rPr>
          <w:color w:val="000000" w:themeColor="text1"/>
          <w:sz w:val="28"/>
          <w:szCs w:val="28"/>
          <w:lang w:val="uk-UA"/>
        </w:rPr>
        <w:t>, фізична особа може бути визнана судом недієздатною, якщо вона внаслідок хронічного, стійкого психічного розлад</w:t>
      </w:r>
      <w:r w:rsidR="00215FBE">
        <w:rPr>
          <w:color w:val="000000" w:themeColor="text1"/>
          <w:sz w:val="28"/>
          <w:szCs w:val="28"/>
          <w:lang w:val="uk-UA"/>
        </w:rPr>
        <w:t>.</w:t>
      </w:r>
      <w:r w:rsidRPr="00903E2F">
        <w:rPr>
          <w:color w:val="000000" w:themeColor="text1"/>
          <w:sz w:val="27"/>
          <w:szCs w:val="27"/>
          <w:lang w:val="uk-UA"/>
        </w:rPr>
        <w:t xml:space="preserve"> </w:t>
      </w:r>
      <w:r w:rsidRPr="00215FBE">
        <w:rPr>
          <w:color w:val="000000" w:themeColor="text1"/>
          <w:sz w:val="28"/>
          <w:szCs w:val="28"/>
          <w:lang w:val="uk-UA"/>
        </w:rPr>
        <w:t>Згідно з ч. 1</w:t>
      </w:r>
      <w:r w:rsidRPr="00215FBE">
        <w:rPr>
          <w:color w:val="000000" w:themeColor="text1"/>
          <w:sz w:val="28"/>
          <w:szCs w:val="28"/>
        </w:rPr>
        <w:t> </w:t>
      </w:r>
      <w:hyperlink r:id="rId6" w:anchor="9632" w:tgtFrame="_blank" w:tooltip="Цивільний процесуальний кодекс України (ред. з 15.12.2017); нормативно-правовий акт № 1618-IV від 18.03.2004" w:history="1">
        <w:r w:rsidRPr="00215FBE">
          <w:rPr>
            <w:rStyle w:val="a5"/>
            <w:color w:val="000000" w:themeColor="text1"/>
            <w:sz w:val="28"/>
            <w:szCs w:val="28"/>
            <w:u w:val="none"/>
            <w:lang w:val="uk-UA"/>
          </w:rPr>
          <w:t>ст. 300 ЦПК України</w:t>
        </w:r>
      </w:hyperlink>
      <w:r w:rsidRPr="00903E2F">
        <w:rPr>
          <w:color w:val="000000" w:themeColor="text1"/>
          <w:sz w:val="28"/>
          <w:szCs w:val="28"/>
          <w:lang w:val="uk-UA"/>
        </w:rPr>
        <w:t>, суд, ухвалюючи рішення про визнання фізичної особи недієздатною, встановлює над нею опіку і за поданням органу опіки та піклування призначає їй опікуна.</w:t>
      </w:r>
    </w:p>
    <w:p w:rsidR="00903E2F" w:rsidRPr="00903E2F" w:rsidRDefault="00903E2F" w:rsidP="00903E2F">
      <w:pPr>
        <w:pStyle w:val="a4"/>
        <w:spacing w:before="0" w:beforeAutospacing="0" w:after="0" w:afterAutospacing="0"/>
        <w:ind w:firstLine="709"/>
        <w:jc w:val="both"/>
        <w:rPr>
          <w:color w:val="000000" w:themeColor="text1"/>
          <w:sz w:val="28"/>
          <w:szCs w:val="28"/>
          <w:lang w:val="uk-UA"/>
        </w:rPr>
      </w:pPr>
      <w:proofErr w:type="spellStart"/>
      <w:r w:rsidRPr="00903E2F">
        <w:rPr>
          <w:color w:val="000000" w:themeColor="text1"/>
          <w:sz w:val="27"/>
          <w:szCs w:val="27"/>
        </w:rPr>
        <w:t>Відповідно</w:t>
      </w:r>
      <w:proofErr w:type="spellEnd"/>
      <w:r w:rsidRPr="00903E2F">
        <w:rPr>
          <w:color w:val="000000" w:themeColor="text1"/>
          <w:sz w:val="27"/>
          <w:szCs w:val="27"/>
        </w:rPr>
        <w:t xml:space="preserve"> до ч. 6 </w:t>
      </w:r>
      <w:hyperlink r:id="rId7" w:anchor="9632" w:tgtFrame="_blank" w:tooltip="Цивільний процесуальний кодекс України (ред. з 15.12.2017); нормативно-правовий акт № 1618-IV від 18.03.2004" w:history="1">
        <w:r w:rsidRPr="00903E2F">
          <w:rPr>
            <w:rStyle w:val="a5"/>
            <w:color w:val="000000" w:themeColor="text1"/>
            <w:sz w:val="27"/>
            <w:szCs w:val="27"/>
            <w:u w:val="none"/>
          </w:rPr>
          <w:t xml:space="preserve">ст. 300 ЦПК </w:t>
        </w:r>
        <w:proofErr w:type="spellStart"/>
        <w:r w:rsidRPr="00903E2F">
          <w:rPr>
            <w:rStyle w:val="a5"/>
            <w:color w:val="000000" w:themeColor="text1"/>
            <w:sz w:val="27"/>
            <w:szCs w:val="27"/>
            <w:u w:val="none"/>
          </w:rPr>
          <w:t>України</w:t>
        </w:r>
        <w:proofErr w:type="spellEnd"/>
      </w:hyperlink>
      <w:r w:rsidRPr="00903E2F">
        <w:rPr>
          <w:color w:val="000000" w:themeColor="text1"/>
          <w:sz w:val="28"/>
          <w:szCs w:val="28"/>
        </w:rPr>
        <w:t xml:space="preserve">, строк </w:t>
      </w:r>
      <w:proofErr w:type="spellStart"/>
      <w:r w:rsidRPr="00903E2F">
        <w:rPr>
          <w:color w:val="000000" w:themeColor="text1"/>
          <w:sz w:val="28"/>
          <w:szCs w:val="28"/>
        </w:rPr>
        <w:t>дії</w:t>
      </w:r>
      <w:proofErr w:type="spellEnd"/>
      <w:r w:rsidRPr="00903E2F">
        <w:rPr>
          <w:color w:val="000000" w:themeColor="text1"/>
          <w:sz w:val="28"/>
          <w:szCs w:val="28"/>
        </w:rPr>
        <w:t xml:space="preserve"> </w:t>
      </w:r>
      <w:proofErr w:type="spellStart"/>
      <w:proofErr w:type="gramStart"/>
      <w:r w:rsidRPr="00903E2F">
        <w:rPr>
          <w:color w:val="000000" w:themeColor="text1"/>
          <w:sz w:val="28"/>
          <w:szCs w:val="28"/>
        </w:rPr>
        <w:t>р</w:t>
      </w:r>
      <w:proofErr w:type="gramEnd"/>
      <w:r w:rsidRPr="00903E2F">
        <w:rPr>
          <w:color w:val="000000" w:themeColor="text1"/>
          <w:sz w:val="28"/>
          <w:szCs w:val="28"/>
        </w:rPr>
        <w:t>ішення</w:t>
      </w:r>
      <w:proofErr w:type="spellEnd"/>
      <w:r w:rsidRPr="00903E2F">
        <w:rPr>
          <w:color w:val="000000" w:themeColor="text1"/>
          <w:sz w:val="28"/>
          <w:szCs w:val="28"/>
        </w:rPr>
        <w:t xml:space="preserve"> про </w:t>
      </w:r>
      <w:proofErr w:type="spellStart"/>
      <w:r w:rsidRPr="00903E2F">
        <w:rPr>
          <w:color w:val="000000" w:themeColor="text1"/>
          <w:sz w:val="28"/>
          <w:szCs w:val="28"/>
        </w:rPr>
        <w:t>визнання</w:t>
      </w:r>
      <w:proofErr w:type="spellEnd"/>
      <w:r w:rsidRPr="00903E2F">
        <w:rPr>
          <w:color w:val="000000" w:themeColor="text1"/>
          <w:sz w:val="28"/>
          <w:szCs w:val="28"/>
        </w:rPr>
        <w:t xml:space="preserve"> </w:t>
      </w:r>
      <w:proofErr w:type="spellStart"/>
      <w:r w:rsidRPr="00903E2F">
        <w:rPr>
          <w:color w:val="000000" w:themeColor="text1"/>
          <w:sz w:val="28"/>
          <w:szCs w:val="28"/>
        </w:rPr>
        <w:t>фізичної</w:t>
      </w:r>
      <w:proofErr w:type="spellEnd"/>
      <w:r w:rsidRPr="00903E2F">
        <w:rPr>
          <w:color w:val="000000" w:themeColor="text1"/>
          <w:sz w:val="28"/>
          <w:szCs w:val="28"/>
        </w:rPr>
        <w:t xml:space="preserve"> особи </w:t>
      </w:r>
      <w:proofErr w:type="spellStart"/>
      <w:r w:rsidRPr="00903E2F">
        <w:rPr>
          <w:color w:val="000000" w:themeColor="text1"/>
          <w:sz w:val="28"/>
          <w:szCs w:val="28"/>
        </w:rPr>
        <w:t>недієздатною</w:t>
      </w:r>
      <w:proofErr w:type="spellEnd"/>
      <w:r w:rsidRPr="00903E2F">
        <w:rPr>
          <w:color w:val="000000" w:themeColor="text1"/>
          <w:sz w:val="28"/>
          <w:szCs w:val="28"/>
        </w:rPr>
        <w:t xml:space="preserve"> </w:t>
      </w:r>
      <w:proofErr w:type="spellStart"/>
      <w:r w:rsidRPr="00903E2F">
        <w:rPr>
          <w:color w:val="000000" w:themeColor="text1"/>
          <w:sz w:val="28"/>
          <w:szCs w:val="28"/>
        </w:rPr>
        <w:t>визначається</w:t>
      </w:r>
      <w:proofErr w:type="spellEnd"/>
      <w:r w:rsidRPr="00903E2F">
        <w:rPr>
          <w:color w:val="000000" w:themeColor="text1"/>
          <w:sz w:val="28"/>
          <w:szCs w:val="28"/>
        </w:rPr>
        <w:t xml:space="preserve"> судом, </w:t>
      </w:r>
      <w:proofErr w:type="spellStart"/>
      <w:r w:rsidRPr="00903E2F">
        <w:rPr>
          <w:color w:val="000000" w:themeColor="text1"/>
          <w:sz w:val="28"/>
          <w:szCs w:val="28"/>
        </w:rPr>
        <w:t>але</w:t>
      </w:r>
      <w:proofErr w:type="spellEnd"/>
      <w:r w:rsidRPr="00903E2F">
        <w:rPr>
          <w:color w:val="000000" w:themeColor="text1"/>
          <w:sz w:val="28"/>
          <w:szCs w:val="28"/>
        </w:rPr>
        <w:t xml:space="preserve"> не </w:t>
      </w:r>
      <w:proofErr w:type="spellStart"/>
      <w:r w:rsidRPr="00903E2F">
        <w:rPr>
          <w:color w:val="000000" w:themeColor="text1"/>
          <w:sz w:val="28"/>
          <w:szCs w:val="28"/>
        </w:rPr>
        <w:t>може</w:t>
      </w:r>
      <w:proofErr w:type="spellEnd"/>
      <w:r w:rsidRPr="00903E2F">
        <w:rPr>
          <w:color w:val="000000" w:themeColor="text1"/>
          <w:sz w:val="28"/>
          <w:szCs w:val="28"/>
        </w:rPr>
        <w:t xml:space="preserve"> </w:t>
      </w:r>
      <w:proofErr w:type="spellStart"/>
      <w:r w:rsidRPr="00903E2F">
        <w:rPr>
          <w:color w:val="000000" w:themeColor="text1"/>
          <w:sz w:val="28"/>
          <w:szCs w:val="28"/>
        </w:rPr>
        <w:t>перевищувати</w:t>
      </w:r>
      <w:proofErr w:type="spellEnd"/>
      <w:r w:rsidRPr="00903E2F">
        <w:rPr>
          <w:color w:val="000000" w:themeColor="text1"/>
          <w:sz w:val="28"/>
          <w:szCs w:val="28"/>
        </w:rPr>
        <w:t xml:space="preserve"> </w:t>
      </w:r>
      <w:proofErr w:type="spellStart"/>
      <w:r w:rsidRPr="00903E2F">
        <w:rPr>
          <w:color w:val="000000" w:themeColor="text1"/>
          <w:sz w:val="28"/>
          <w:szCs w:val="28"/>
        </w:rPr>
        <w:t>двох</w:t>
      </w:r>
      <w:proofErr w:type="spellEnd"/>
      <w:r w:rsidRPr="00903E2F">
        <w:rPr>
          <w:color w:val="000000" w:themeColor="text1"/>
          <w:sz w:val="28"/>
          <w:szCs w:val="28"/>
        </w:rPr>
        <w:t xml:space="preserve"> </w:t>
      </w:r>
      <w:proofErr w:type="spellStart"/>
      <w:r w:rsidRPr="00903E2F">
        <w:rPr>
          <w:color w:val="000000" w:themeColor="text1"/>
          <w:sz w:val="28"/>
          <w:szCs w:val="28"/>
        </w:rPr>
        <w:t>років</w:t>
      </w:r>
      <w:proofErr w:type="spellEnd"/>
      <w:r w:rsidRPr="00903E2F">
        <w:rPr>
          <w:color w:val="000000" w:themeColor="text1"/>
          <w:sz w:val="28"/>
          <w:szCs w:val="28"/>
        </w:rPr>
        <w:t>.</w:t>
      </w:r>
    </w:p>
    <w:p w:rsidR="00903E2F" w:rsidRDefault="00903E2F" w:rsidP="00903E2F">
      <w:pPr>
        <w:pStyle w:val="a4"/>
        <w:spacing w:before="0" w:beforeAutospacing="0" w:after="0" w:afterAutospacing="0"/>
        <w:ind w:firstLine="709"/>
        <w:jc w:val="both"/>
        <w:rPr>
          <w:color w:val="000000" w:themeColor="text1"/>
          <w:sz w:val="27"/>
          <w:szCs w:val="27"/>
          <w:lang w:val="uk-UA"/>
        </w:rPr>
      </w:pPr>
      <w:r w:rsidRPr="00903E2F">
        <w:rPr>
          <w:color w:val="000000" w:themeColor="text1"/>
          <w:sz w:val="27"/>
          <w:szCs w:val="27"/>
          <w:lang w:val="uk-UA"/>
        </w:rPr>
        <w:t>Згідно з ч. 7, 8</w:t>
      </w:r>
      <w:r w:rsidRPr="00903E2F">
        <w:rPr>
          <w:color w:val="000000" w:themeColor="text1"/>
          <w:sz w:val="27"/>
          <w:szCs w:val="27"/>
        </w:rPr>
        <w:t> </w:t>
      </w:r>
      <w:hyperlink r:id="rId8" w:anchor="9632" w:tgtFrame="_blank" w:tooltip="Цивільний процесуальний кодекс України (ред. з 15.12.2017); нормативно-правовий акт № 1618-IV від 18.03.2004" w:history="1">
        <w:r w:rsidRPr="00903E2F">
          <w:rPr>
            <w:rStyle w:val="a5"/>
            <w:color w:val="000000" w:themeColor="text1"/>
            <w:sz w:val="27"/>
            <w:szCs w:val="27"/>
            <w:u w:val="none"/>
            <w:lang w:val="uk-UA"/>
          </w:rPr>
          <w:t>ст. 300 ЦПК України</w:t>
        </w:r>
      </w:hyperlink>
      <w:r>
        <w:rPr>
          <w:color w:val="000000"/>
          <w:sz w:val="27"/>
          <w:szCs w:val="27"/>
        </w:rPr>
        <w:t> </w:t>
      </w:r>
      <w:r w:rsidRPr="00903E2F">
        <w:rPr>
          <w:color w:val="000000"/>
          <w:sz w:val="27"/>
          <w:szCs w:val="27"/>
          <w:lang w:val="uk-UA"/>
        </w:rPr>
        <w:t>клопотання про продовження строку дії рішення про визнання фізичної особи недієздатною має право подати опікун, представник органу опіки та піклування не пізніше ніж за п`ятнадцять днів до закінчення строку, визначеного частиною першої цієї статті; клопотання про продовження строку дії рішення про визнання фізичної особи недієздатною повинно містити обставини, що свідчать про продовження хронічного, стійкого психічного розладу, внаслідок чого особа продовжує не усвідомлювати значення своїх дій та (або) керувати ними, підтверджені відповідним висновком судово-психіатричної експертизи.</w:t>
      </w:r>
    </w:p>
    <w:p w:rsidR="00EE67B2" w:rsidRPr="00CC45D9" w:rsidRDefault="00903E2F" w:rsidP="00903E2F">
      <w:pPr>
        <w:pStyle w:val="a4"/>
        <w:spacing w:before="0" w:beforeAutospacing="0" w:after="0" w:afterAutospacing="0"/>
        <w:ind w:firstLine="709"/>
        <w:jc w:val="both"/>
        <w:rPr>
          <w:color w:val="000000" w:themeColor="text1"/>
          <w:sz w:val="27"/>
          <w:szCs w:val="27"/>
          <w:lang w:val="uk-UA"/>
        </w:rPr>
      </w:pPr>
      <w:proofErr w:type="spellStart"/>
      <w:r w:rsidRPr="00CC45D9">
        <w:rPr>
          <w:color w:val="000000" w:themeColor="text1"/>
          <w:sz w:val="27"/>
          <w:szCs w:val="27"/>
        </w:rPr>
        <w:t>Керуючись</w:t>
      </w:r>
      <w:proofErr w:type="spellEnd"/>
      <w:r w:rsidRPr="00CC45D9">
        <w:rPr>
          <w:color w:val="000000" w:themeColor="text1"/>
          <w:sz w:val="27"/>
          <w:szCs w:val="27"/>
        </w:rPr>
        <w:t> </w:t>
      </w:r>
      <w:hyperlink r:id="rId9" w:anchor="843070" w:tgtFrame="_blank" w:tooltip="Цивільний кодекс України; нормативно-правовий акт № 435-IV від 16.01.2003" w:history="1">
        <w:r w:rsidRPr="00CC45D9">
          <w:rPr>
            <w:rStyle w:val="a5"/>
            <w:color w:val="000000" w:themeColor="text1"/>
            <w:sz w:val="27"/>
            <w:szCs w:val="27"/>
            <w:u w:val="none"/>
          </w:rPr>
          <w:t xml:space="preserve">ст. 39 ЦК </w:t>
        </w:r>
        <w:proofErr w:type="spellStart"/>
        <w:r w:rsidRPr="00CC45D9">
          <w:rPr>
            <w:rStyle w:val="a5"/>
            <w:color w:val="000000" w:themeColor="text1"/>
            <w:sz w:val="27"/>
            <w:szCs w:val="27"/>
            <w:u w:val="none"/>
          </w:rPr>
          <w:t>України</w:t>
        </w:r>
        <w:proofErr w:type="spellEnd"/>
      </w:hyperlink>
      <w:r w:rsidRPr="00CC45D9">
        <w:rPr>
          <w:color w:val="000000" w:themeColor="text1"/>
          <w:sz w:val="27"/>
          <w:szCs w:val="27"/>
        </w:rPr>
        <w:t>, ст. </w:t>
      </w:r>
      <w:hyperlink r:id="rId10" w:anchor="9297" w:tgtFrame="_blank" w:tooltip="Цивільний процесуальний кодекс України (ред. з 15.12.2017); нормативно-правовий акт № 1618-IV від 18.03.2004" w:history="1">
        <w:r w:rsidRPr="00CC45D9">
          <w:rPr>
            <w:rStyle w:val="a5"/>
            <w:color w:val="000000" w:themeColor="text1"/>
            <w:sz w:val="27"/>
            <w:szCs w:val="27"/>
            <w:u w:val="none"/>
          </w:rPr>
          <w:t>259</w:t>
        </w:r>
      </w:hyperlink>
      <w:r w:rsidRPr="00CC45D9">
        <w:rPr>
          <w:color w:val="000000" w:themeColor="text1"/>
          <w:sz w:val="27"/>
          <w:szCs w:val="27"/>
        </w:rPr>
        <w:t>, </w:t>
      </w:r>
      <w:hyperlink r:id="rId11" w:anchor="9337" w:tgtFrame="_blank" w:tooltip="Цивільний процесуальний кодекс України (ред. з 15.12.2017); нормативно-правовий акт № 1618-IV від 18.03.2004" w:history="1">
        <w:r w:rsidRPr="00CC45D9">
          <w:rPr>
            <w:rStyle w:val="a5"/>
            <w:color w:val="000000" w:themeColor="text1"/>
            <w:sz w:val="27"/>
            <w:szCs w:val="27"/>
            <w:u w:val="none"/>
          </w:rPr>
          <w:t>263-265</w:t>
        </w:r>
      </w:hyperlink>
      <w:r w:rsidRPr="00CC45D9">
        <w:rPr>
          <w:color w:val="000000" w:themeColor="text1"/>
          <w:sz w:val="27"/>
          <w:szCs w:val="27"/>
        </w:rPr>
        <w:t>, </w:t>
      </w:r>
      <w:hyperlink r:id="rId12" w:anchor="9402" w:tgtFrame="_blank" w:tooltip="Цивільний процесуальний кодекс України (ред. з 15.12.2017); нормативно-правовий акт № 1618-IV від 18.03.2004" w:history="1">
        <w:r w:rsidRPr="00CC45D9">
          <w:rPr>
            <w:rStyle w:val="a5"/>
            <w:color w:val="000000" w:themeColor="text1"/>
            <w:sz w:val="27"/>
            <w:szCs w:val="27"/>
            <w:u w:val="none"/>
          </w:rPr>
          <w:t>268</w:t>
        </w:r>
      </w:hyperlink>
      <w:r w:rsidRPr="00CC45D9">
        <w:rPr>
          <w:color w:val="000000" w:themeColor="text1"/>
          <w:sz w:val="27"/>
          <w:szCs w:val="27"/>
        </w:rPr>
        <w:t>, </w:t>
      </w:r>
      <w:hyperlink r:id="rId13" w:anchor="9626" w:tgtFrame="_blank" w:tooltip="Цивільний процесуальний кодекс України (ред. з 15.12.2017); нормативно-правовий акт № 1618-IV від 18.03.2004" w:history="1">
        <w:r w:rsidRPr="00CC45D9">
          <w:rPr>
            <w:rStyle w:val="a5"/>
            <w:color w:val="000000" w:themeColor="text1"/>
            <w:sz w:val="27"/>
            <w:szCs w:val="27"/>
            <w:u w:val="none"/>
          </w:rPr>
          <w:t>299</w:t>
        </w:r>
      </w:hyperlink>
      <w:r w:rsidRPr="00CC45D9">
        <w:rPr>
          <w:color w:val="000000" w:themeColor="text1"/>
          <w:sz w:val="27"/>
          <w:szCs w:val="27"/>
        </w:rPr>
        <w:t>, </w:t>
      </w:r>
      <w:hyperlink r:id="rId14" w:anchor="9632" w:tgtFrame="_blank" w:tooltip="Цивільний процесуальний кодекс України (ред. з 15.12.2017); нормативно-правовий акт № 1618-IV від 18.03.2004" w:history="1">
        <w:r w:rsidRPr="00CC45D9">
          <w:rPr>
            <w:rStyle w:val="a5"/>
            <w:color w:val="000000" w:themeColor="text1"/>
            <w:sz w:val="27"/>
            <w:szCs w:val="27"/>
            <w:u w:val="none"/>
          </w:rPr>
          <w:t xml:space="preserve">300 ЦПК </w:t>
        </w:r>
        <w:proofErr w:type="spellStart"/>
        <w:r w:rsidRPr="00CC45D9">
          <w:rPr>
            <w:rStyle w:val="a5"/>
            <w:color w:val="000000" w:themeColor="text1"/>
            <w:sz w:val="27"/>
            <w:szCs w:val="27"/>
            <w:u w:val="none"/>
          </w:rPr>
          <w:t>України</w:t>
        </w:r>
        <w:proofErr w:type="spellEnd"/>
      </w:hyperlink>
      <w:r w:rsidR="00EE67B2" w:rsidRPr="00CC45D9">
        <w:rPr>
          <w:color w:val="000000" w:themeColor="text1"/>
          <w:sz w:val="28"/>
          <w:szCs w:val="28"/>
          <w:lang w:val="uk-UA"/>
        </w:rPr>
        <w:t>, -</w:t>
      </w:r>
    </w:p>
    <w:p w:rsidR="00903E2F" w:rsidRDefault="00EE67B2" w:rsidP="00A75E7C">
      <w:pPr>
        <w:spacing w:line="276" w:lineRule="auto"/>
        <w:ind w:right="9"/>
        <w:jc w:val="both"/>
        <w:rPr>
          <w:sz w:val="28"/>
          <w:szCs w:val="28"/>
          <w:lang w:val="uk-UA"/>
        </w:rPr>
      </w:pPr>
      <w:r w:rsidRPr="00852A69">
        <w:rPr>
          <w:sz w:val="28"/>
          <w:szCs w:val="28"/>
          <w:lang w:val="uk-UA"/>
        </w:rPr>
        <w:tab/>
      </w:r>
      <w:r w:rsidRPr="00852A69">
        <w:rPr>
          <w:sz w:val="28"/>
          <w:szCs w:val="28"/>
          <w:lang w:val="uk-UA"/>
        </w:rPr>
        <w:tab/>
      </w:r>
      <w:r w:rsidRPr="00852A69">
        <w:rPr>
          <w:sz w:val="28"/>
          <w:szCs w:val="28"/>
          <w:lang w:val="uk-UA"/>
        </w:rPr>
        <w:tab/>
      </w:r>
      <w:r w:rsidRPr="00852A69">
        <w:rPr>
          <w:sz w:val="28"/>
          <w:szCs w:val="28"/>
          <w:lang w:val="uk-UA"/>
        </w:rPr>
        <w:tab/>
      </w:r>
      <w:r w:rsidRPr="00852A69">
        <w:rPr>
          <w:sz w:val="28"/>
          <w:szCs w:val="28"/>
          <w:lang w:val="uk-UA"/>
        </w:rPr>
        <w:tab/>
      </w:r>
      <w:r w:rsidRPr="00852A69">
        <w:rPr>
          <w:sz w:val="28"/>
          <w:szCs w:val="28"/>
          <w:lang w:val="uk-UA"/>
        </w:rPr>
        <w:tab/>
      </w:r>
    </w:p>
    <w:p w:rsidR="00EE67B2" w:rsidRPr="00903E2F" w:rsidRDefault="00EE67B2" w:rsidP="00903E2F">
      <w:pPr>
        <w:spacing w:line="276" w:lineRule="auto"/>
        <w:ind w:right="9"/>
        <w:jc w:val="center"/>
        <w:rPr>
          <w:b/>
          <w:sz w:val="28"/>
          <w:szCs w:val="28"/>
          <w:lang w:val="uk-UA"/>
        </w:rPr>
      </w:pPr>
      <w:r w:rsidRPr="00903E2F">
        <w:rPr>
          <w:b/>
          <w:sz w:val="28"/>
          <w:szCs w:val="28"/>
          <w:lang w:val="uk-UA"/>
        </w:rPr>
        <w:t>ПРОШУ:</w:t>
      </w:r>
    </w:p>
    <w:p w:rsidR="00903E2F" w:rsidRPr="001033D1" w:rsidRDefault="00903E2F" w:rsidP="001033D1">
      <w:pPr>
        <w:pStyle w:val="a4"/>
        <w:numPr>
          <w:ilvl w:val="0"/>
          <w:numId w:val="3"/>
        </w:numPr>
        <w:jc w:val="both"/>
        <w:rPr>
          <w:color w:val="000000"/>
          <w:sz w:val="28"/>
          <w:szCs w:val="28"/>
          <w:lang w:val="uk-UA"/>
        </w:rPr>
      </w:pPr>
      <w:r w:rsidRPr="001033D1">
        <w:rPr>
          <w:color w:val="000000"/>
          <w:sz w:val="28"/>
          <w:szCs w:val="28"/>
          <w:lang w:val="uk-UA"/>
        </w:rPr>
        <w:t xml:space="preserve">Продовжити строк дії рішення </w:t>
      </w:r>
      <w:r w:rsidR="00705966">
        <w:rPr>
          <w:color w:val="000000"/>
          <w:sz w:val="28"/>
          <w:szCs w:val="28"/>
          <w:lang w:val="uk-UA"/>
        </w:rPr>
        <w:t>_________</w:t>
      </w:r>
      <w:r w:rsidRPr="001033D1">
        <w:rPr>
          <w:color w:val="000000"/>
          <w:sz w:val="28"/>
          <w:szCs w:val="28"/>
          <w:lang w:val="uk-UA"/>
        </w:rPr>
        <w:t xml:space="preserve"> районного суду Київської області від </w:t>
      </w:r>
      <w:r w:rsidR="00705966">
        <w:rPr>
          <w:color w:val="000000"/>
          <w:sz w:val="28"/>
          <w:szCs w:val="28"/>
          <w:lang w:val="uk-UA"/>
        </w:rPr>
        <w:t>________</w:t>
      </w:r>
      <w:r w:rsidRPr="001033D1">
        <w:rPr>
          <w:color w:val="000000"/>
          <w:sz w:val="28"/>
          <w:szCs w:val="28"/>
          <w:lang w:val="uk-UA"/>
        </w:rPr>
        <w:t xml:space="preserve"> року </w:t>
      </w:r>
      <w:r w:rsidR="001033D1">
        <w:rPr>
          <w:color w:val="000000"/>
          <w:sz w:val="28"/>
          <w:szCs w:val="28"/>
          <w:lang w:val="uk-UA"/>
        </w:rPr>
        <w:t>(справа №</w:t>
      </w:r>
      <w:r w:rsidR="00705966">
        <w:rPr>
          <w:color w:val="000000"/>
          <w:sz w:val="28"/>
          <w:szCs w:val="28"/>
          <w:lang w:val="uk-UA"/>
        </w:rPr>
        <w:t>_______</w:t>
      </w:r>
      <w:r w:rsidR="001033D1">
        <w:rPr>
          <w:color w:val="000000"/>
          <w:sz w:val="28"/>
          <w:szCs w:val="28"/>
          <w:lang w:val="uk-UA"/>
        </w:rPr>
        <w:t xml:space="preserve">) </w:t>
      </w:r>
      <w:r w:rsidRPr="001033D1">
        <w:rPr>
          <w:color w:val="000000"/>
          <w:sz w:val="28"/>
          <w:szCs w:val="28"/>
          <w:lang w:val="uk-UA"/>
        </w:rPr>
        <w:t>про визнання недієздатн</w:t>
      </w:r>
      <w:r w:rsidR="001033D1" w:rsidRPr="001033D1">
        <w:rPr>
          <w:color w:val="000000"/>
          <w:sz w:val="28"/>
          <w:szCs w:val="28"/>
          <w:lang w:val="uk-UA"/>
        </w:rPr>
        <w:t>ою</w:t>
      </w:r>
      <w:r w:rsidRPr="001033D1">
        <w:rPr>
          <w:color w:val="000000"/>
          <w:sz w:val="28"/>
          <w:szCs w:val="28"/>
          <w:lang w:val="uk-UA"/>
        </w:rPr>
        <w:t xml:space="preserve"> </w:t>
      </w:r>
      <w:r w:rsidR="00705966">
        <w:rPr>
          <w:color w:val="000000"/>
          <w:sz w:val="28"/>
          <w:szCs w:val="28"/>
          <w:lang w:val="uk-UA"/>
        </w:rPr>
        <w:t>ПІБ</w:t>
      </w:r>
      <w:r w:rsidRPr="001033D1">
        <w:rPr>
          <w:color w:val="000000"/>
          <w:sz w:val="28"/>
          <w:szCs w:val="28"/>
          <w:lang w:val="uk-UA"/>
        </w:rPr>
        <w:t xml:space="preserve">, </w:t>
      </w:r>
      <w:r w:rsidR="00705966">
        <w:rPr>
          <w:color w:val="000000"/>
          <w:sz w:val="28"/>
          <w:szCs w:val="28"/>
          <w:lang w:val="uk-UA"/>
        </w:rPr>
        <w:t>________</w:t>
      </w:r>
      <w:r w:rsidR="001033D1" w:rsidRPr="001033D1">
        <w:rPr>
          <w:color w:val="000000"/>
          <w:sz w:val="28"/>
          <w:szCs w:val="28"/>
          <w:lang w:val="uk-UA"/>
        </w:rPr>
        <w:t xml:space="preserve"> року народження</w:t>
      </w:r>
      <w:r w:rsidRPr="001033D1">
        <w:rPr>
          <w:color w:val="000000"/>
          <w:sz w:val="28"/>
          <w:szCs w:val="28"/>
          <w:lang w:val="uk-UA"/>
        </w:rPr>
        <w:t>, уроджен</w:t>
      </w:r>
      <w:r w:rsidR="001033D1" w:rsidRPr="001033D1">
        <w:rPr>
          <w:color w:val="000000"/>
          <w:sz w:val="28"/>
          <w:szCs w:val="28"/>
          <w:lang w:val="uk-UA"/>
        </w:rPr>
        <w:t>ки</w:t>
      </w:r>
      <w:r w:rsidRPr="001033D1">
        <w:rPr>
          <w:color w:val="000000"/>
          <w:sz w:val="28"/>
          <w:szCs w:val="28"/>
          <w:lang w:val="uk-UA"/>
        </w:rPr>
        <w:t xml:space="preserve"> </w:t>
      </w:r>
      <w:r w:rsidR="001033D1" w:rsidRPr="001033D1">
        <w:rPr>
          <w:color w:val="000000"/>
          <w:sz w:val="28"/>
          <w:szCs w:val="28"/>
          <w:lang w:val="uk-UA"/>
        </w:rPr>
        <w:t>м. Києва</w:t>
      </w:r>
      <w:r w:rsidRPr="001033D1">
        <w:rPr>
          <w:color w:val="000000"/>
          <w:sz w:val="28"/>
          <w:szCs w:val="28"/>
          <w:lang w:val="uk-UA"/>
        </w:rPr>
        <w:t>, як</w:t>
      </w:r>
      <w:r w:rsidR="001033D1" w:rsidRPr="001033D1">
        <w:rPr>
          <w:color w:val="000000"/>
          <w:sz w:val="28"/>
          <w:szCs w:val="28"/>
          <w:lang w:val="uk-UA"/>
        </w:rPr>
        <w:t>а</w:t>
      </w:r>
      <w:r w:rsidRPr="001033D1">
        <w:rPr>
          <w:color w:val="000000"/>
          <w:sz w:val="28"/>
          <w:szCs w:val="28"/>
          <w:lang w:val="uk-UA"/>
        </w:rPr>
        <w:t xml:space="preserve"> мешкає за адресою: </w:t>
      </w:r>
      <w:r w:rsidR="00705966">
        <w:rPr>
          <w:color w:val="000000"/>
          <w:sz w:val="28"/>
          <w:szCs w:val="28"/>
          <w:lang w:val="uk-UA"/>
        </w:rPr>
        <w:t>_________</w:t>
      </w:r>
      <w:r w:rsidR="00CC45D9">
        <w:rPr>
          <w:color w:val="000000"/>
          <w:sz w:val="28"/>
          <w:szCs w:val="28"/>
          <w:lang w:val="uk-UA"/>
        </w:rPr>
        <w:t>,</w:t>
      </w:r>
      <w:r w:rsidRPr="001033D1">
        <w:rPr>
          <w:color w:val="000000"/>
          <w:sz w:val="28"/>
          <w:szCs w:val="28"/>
          <w:lang w:val="uk-UA"/>
        </w:rPr>
        <w:t xml:space="preserve"> та призначення </w:t>
      </w:r>
      <w:r w:rsidR="00705966">
        <w:rPr>
          <w:color w:val="000000"/>
          <w:sz w:val="28"/>
          <w:szCs w:val="28"/>
          <w:lang w:val="uk-UA"/>
        </w:rPr>
        <w:t>ПІБ</w:t>
      </w:r>
      <w:r w:rsidR="001033D1" w:rsidRPr="001033D1">
        <w:rPr>
          <w:color w:val="000000"/>
          <w:sz w:val="28"/>
          <w:szCs w:val="28"/>
          <w:lang w:val="uk-UA"/>
        </w:rPr>
        <w:t xml:space="preserve">, </w:t>
      </w:r>
      <w:r w:rsidR="00705966">
        <w:rPr>
          <w:color w:val="000000"/>
          <w:sz w:val="28"/>
          <w:szCs w:val="28"/>
          <w:lang w:val="uk-UA"/>
        </w:rPr>
        <w:t>_______</w:t>
      </w:r>
      <w:r w:rsidR="001033D1" w:rsidRPr="001033D1">
        <w:rPr>
          <w:color w:val="000000"/>
          <w:sz w:val="28"/>
          <w:szCs w:val="28"/>
          <w:lang w:val="uk-UA"/>
        </w:rPr>
        <w:t xml:space="preserve"> року народження</w:t>
      </w:r>
      <w:r w:rsidRPr="001033D1">
        <w:rPr>
          <w:color w:val="000000"/>
          <w:sz w:val="28"/>
          <w:szCs w:val="28"/>
          <w:lang w:val="uk-UA"/>
        </w:rPr>
        <w:t>,</w:t>
      </w:r>
      <w:r w:rsidR="001033D1" w:rsidRPr="001033D1">
        <w:rPr>
          <w:color w:val="000000"/>
          <w:sz w:val="28"/>
          <w:szCs w:val="28"/>
          <w:lang w:val="uk-UA"/>
        </w:rPr>
        <w:t xml:space="preserve"> уродженки м. Києва,</w:t>
      </w:r>
      <w:r w:rsidRPr="001033D1">
        <w:rPr>
          <w:color w:val="000000"/>
          <w:sz w:val="28"/>
          <w:szCs w:val="28"/>
          <w:lang w:val="uk-UA"/>
        </w:rPr>
        <w:t xml:space="preserve"> </w:t>
      </w:r>
      <w:r w:rsidR="001033D1" w:rsidRPr="001033D1">
        <w:rPr>
          <w:color w:val="000000"/>
          <w:sz w:val="28"/>
          <w:szCs w:val="28"/>
          <w:lang w:val="uk-UA"/>
        </w:rPr>
        <w:t>її</w:t>
      </w:r>
      <w:r w:rsidRPr="001033D1">
        <w:rPr>
          <w:color w:val="000000"/>
          <w:sz w:val="28"/>
          <w:szCs w:val="28"/>
          <w:lang w:val="uk-UA"/>
        </w:rPr>
        <w:t xml:space="preserve"> опікуном, строком на два роки з дня</w:t>
      </w:r>
      <w:r w:rsidR="001033D1" w:rsidRPr="001033D1">
        <w:rPr>
          <w:color w:val="000000"/>
          <w:sz w:val="28"/>
          <w:szCs w:val="28"/>
          <w:lang w:val="uk-UA"/>
        </w:rPr>
        <w:t xml:space="preserve"> набрання рішення</w:t>
      </w:r>
      <w:r w:rsidR="00CC45D9">
        <w:rPr>
          <w:color w:val="000000"/>
          <w:sz w:val="28"/>
          <w:szCs w:val="28"/>
          <w:lang w:val="uk-UA"/>
        </w:rPr>
        <w:t>м суду</w:t>
      </w:r>
      <w:r w:rsidR="001033D1" w:rsidRPr="001033D1">
        <w:rPr>
          <w:color w:val="000000"/>
          <w:sz w:val="28"/>
          <w:szCs w:val="28"/>
          <w:lang w:val="uk-UA"/>
        </w:rPr>
        <w:t xml:space="preserve"> законної сили;</w:t>
      </w:r>
    </w:p>
    <w:p w:rsidR="00AA639F" w:rsidRPr="00582570" w:rsidRDefault="00AA639F" w:rsidP="001033D1">
      <w:pPr>
        <w:spacing w:line="276" w:lineRule="auto"/>
        <w:ind w:left="720" w:right="9"/>
        <w:jc w:val="both"/>
        <w:rPr>
          <w:color w:val="000000"/>
          <w:sz w:val="28"/>
          <w:szCs w:val="28"/>
          <w:lang w:val="uk-UA"/>
        </w:rPr>
      </w:pPr>
    </w:p>
    <w:p w:rsidR="00D0560C" w:rsidRPr="001033D1" w:rsidRDefault="00D0560C" w:rsidP="001033D1">
      <w:pPr>
        <w:pStyle w:val="a3"/>
        <w:numPr>
          <w:ilvl w:val="0"/>
          <w:numId w:val="3"/>
        </w:numPr>
        <w:spacing w:line="276" w:lineRule="auto"/>
        <w:ind w:right="9"/>
        <w:jc w:val="both"/>
        <w:rPr>
          <w:sz w:val="28"/>
          <w:szCs w:val="28"/>
          <w:lang w:val="uk-UA"/>
        </w:rPr>
      </w:pPr>
      <w:r w:rsidRPr="001033D1">
        <w:rPr>
          <w:sz w:val="28"/>
          <w:szCs w:val="28"/>
          <w:lang w:val="uk-UA"/>
        </w:rPr>
        <w:t xml:space="preserve">З метою визначення психічного стану </w:t>
      </w:r>
      <w:r w:rsidR="00705966">
        <w:rPr>
          <w:color w:val="000000"/>
          <w:sz w:val="28"/>
          <w:szCs w:val="28"/>
          <w:lang w:val="uk-UA"/>
        </w:rPr>
        <w:t>ПІБ</w:t>
      </w:r>
      <w:r w:rsidR="001033D1" w:rsidRPr="001033D1">
        <w:rPr>
          <w:color w:val="000000"/>
          <w:sz w:val="28"/>
          <w:szCs w:val="28"/>
          <w:lang w:val="uk-UA"/>
        </w:rPr>
        <w:t xml:space="preserve">, </w:t>
      </w:r>
      <w:r w:rsidR="00705966">
        <w:rPr>
          <w:color w:val="000000"/>
          <w:sz w:val="28"/>
          <w:szCs w:val="28"/>
          <w:lang w:val="uk-UA"/>
        </w:rPr>
        <w:t>_______</w:t>
      </w:r>
      <w:r w:rsidR="001033D1" w:rsidRPr="001033D1">
        <w:rPr>
          <w:color w:val="000000"/>
          <w:sz w:val="28"/>
          <w:szCs w:val="28"/>
          <w:lang w:val="uk-UA"/>
        </w:rPr>
        <w:t xml:space="preserve"> року народження, уродженки м. Києва</w:t>
      </w:r>
      <w:r w:rsidR="001D1BE7" w:rsidRPr="001033D1">
        <w:rPr>
          <w:sz w:val="28"/>
          <w:szCs w:val="28"/>
          <w:lang w:val="uk-UA"/>
        </w:rPr>
        <w:t>,</w:t>
      </w:r>
      <w:r w:rsidRPr="001033D1">
        <w:rPr>
          <w:sz w:val="28"/>
          <w:szCs w:val="28"/>
          <w:lang w:val="uk-UA"/>
        </w:rPr>
        <w:t xml:space="preserve"> призначити судово-психіатричну експертизу, </w:t>
      </w:r>
      <w:r w:rsidRPr="001033D1">
        <w:rPr>
          <w:sz w:val="28"/>
          <w:szCs w:val="28"/>
          <w:lang w:val="uk-UA"/>
        </w:rPr>
        <w:lastRenderedPageBreak/>
        <w:t xml:space="preserve">проведення якої доручити експертам-психіатрам </w:t>
      </w:r>
      <w:r w:rsidR="00D539FF" w:rsidRPr="001033D1">
        <w:rPr>
          <w:sz w:val="28"/>
          <w:szCs w:val="28"/>
          <w:lang w:val="uk-UA"/>
        </w:rPr>
        <w:t xml:space="preserve">у </w:t>
      </w:r>
      <w:proofErr w:type="spellStart"/>
      <w:r w:rsidR="00D539FF" w:rsidRPr="001033D1">
        <w:rPr>
          <w:color w:val="000000"/>
          <w:sz w:val="28"/>
          <w:szCs w:val="28"/>
          <w:lang w:val="uk-UA"/>
        </w:rPr>
        <w:t>КЗ</w:t>
      </w:r>
      <w:proofErr w:type="spellEnd"/>
      <w:r w:rsidR="00D539FF" w:rsidRPr="001033D1">
        <w:rPr>
          <w:color w:val="000000"/>
          <w:sz w:val="28"/>
          <w:szCs w:val="28"/>
          <w:lang w:val="uk-UA"/>
        </w:rPr>
        <w:t xml:space="preserve"> КОР «ОПНМО» (Київська обласна психіатрична лікарня </w:t>
      </w:r>
      <w:r w:rsidRPr="001033D1">
        <w:rPr>
          <w:sz w:val="28"/>
          <w:szCs w:val="28"/>
          <w:lang w:val="uk-UA"/>
        </w:rPr>
        <w:t>№1</w:t>
      </w:r>
      <w:r w:rsidR="00D539FF" w:rsidRPr="001033D1">
        <w:rPr>
          <w:sz w:val="28"/>
          <w:szCs w:val="28"/>
          <w:lang w:val="uk-UA"/>
        </w:rPr>
        <w:t>)</w:t>
      </w:r>
      <w:r w:rsidRPr="001033D1">
        <w:rPr>
          <w:sz w:val="28"/>
          <w:szCs w:val="28"/>
          <w:lang w:val="uk-UA"/>
        </w:rPr>
        <w:t xml:space="preserve"> в </w:t>
      </w:r>
      <w:proofErr w:type="spellStart"/>
      <w:r w:rsidRPr="001033D1">
        <w:rPr>
          <w:sz w:val="28"/>
          <w:szCs w:val="28"/>
          <w:lang w:val="uk-UA"/>
        </w:rPr>
        <w:t>смт</w:t>
      </w:r>
      <w:proofErr w:type="spellEnd"/>
      <w:r w:rsidRPr="001033D1">
        <w:rPr>
          <w:sz w:val="28"/>
          <w:szCs w:val="28"/>
          <w:lang w:val="uk-UA"/>
        </w:rPr>
        <w:t>.</w:t>
      </w:r>
      <w:r w:rsidR="001D1BE7" w:rsidRPr="001033D1">
        <w:rPr>
          <w:sz w:val="28"/>
          <w:szCs w:val="28"/>
          <w:lang w:val="uk-UA"/>
        </w:rPr>
        <w:t xml:space="preserve"> </w:t>
      </w:r>
      <w:r w:rsidRPr="001033D1">
        <w:rPr>
          <w:sz w:val="28"/>
          <w:szCs w:val="28"/>
          <w:lang w:val="uk-UA"/>
        </w:rPr>
        <w:t>Глеваха Васильківського району Київської області.</w:t>
      </w:r>
    </w:p>
    <w:p w:rsidR="00AA639F" w:rsidRPr="00230799" w:rsidRDefault="00AA639F" w:rsidP="00AA639F">
      <w:pPr>
        <w:spacing w:line="276" w:lineRule="auto"/>
        <w:ind w:left="720" w:right="9"/>
        <w:jc w:val="both"/>
        <w:rPr>
          <w:sz w:val="28"/>
          <w:szCs w:val="28"/>
          <w:lang w:val="uk-UA"/>
        </w:rPr>
      </w:pPr>
    </w:p>
    <w:p w:rsidR="00B07F8D" w:rsidRPr="00230799" w:rsidRDefault="00B07F8D" w:rsidP="00B07F8D">
      <w:pPr>
        <w:spacing w:line="276" w:lineRule="auto"/>
        <w:ind w:right="9"/>
        <w:jc w:val="both"/>
        <w:rPr>
          <w:sz w:val="28"/>
          <w:szCs w:val="28"/>
          <w:lang w:val="uk-UA"/>
        </w:rPr>
      </w:pPr>
    </w:p>
    <w:p w:rsidR="00EE67B2" w:rsidRDefault="00A169F5" w:rsidP="00A75E7C">
      <w:pPr>
        <w:spacing w:line="276" w:lineRule="auto"/>
        <w:ind w:right="9"/>
        <w:jc w:val="both"/>
        <w:rPr>
          <w:sz w:val="28"/>
          <w:szCs w:val="28"/>
          <w:lang w:val="uk-UA"/>
        </w:rPr>
      </w:pPr>
      <w:r>
        <w:rPr>
          <w:sz w:val="28"/>
          <w:szCs w:val="28"/>
          <w:lang w:val="uk-UA"/>
        </w:rPr>
        <w:t>Додат</w:t>
      </w:r>
      <w:r w:rsidR="00EE67B2" w:rsidRPr="00852A69">
        <w:rPr>
          <w:sz w:val="28"/>
          <w:szCs w:val="28"/>
          <w:lang w:val="uk-UA"/>
        </w:rPr>
        <w:t>к</w:t>
      </w:r>
      <w:r>
        <w:rPr>
          <w:sz w:val="28"/>
          <w:szCs w:val="28"/>
          <w:lang w:val="uk-UA"/>
        </w:rPr>
        <w:t>и</w:t>
      </w:r>
      <w:r w:rsidR="00EE67B2" w:rsidRPr="00852A69">
        <w:rPr>
          <w:sz w:val="28"/>
          <w:szCs w:val="28"/>
          <w:lang w:val="uk-UA"/>
        </w:rPr>
        <w:t>:</w:t>
      </w:r>
    </w:p>
    <w:p w:rsidR="00A169F5" w:rsidRPr="00852A69" w:rsidRDefault="00A169F5" w:rsidP="00A75E7C">
      <w:pPr>
        <w:spacing w:line="276" w:lineRule="auto"/>
        <w:ind w:right="9"/>
        <w:jc w:val="both"/>
        <w:rPr>
          <w:sz w:val="28"/>
          <w:szCs w:val="28"/>
          <w:lang w:val="uk-UA"/>
        </w:rPr>
      </w:pPr>
    </w:p>
    <w:p w:rsidR="00CD02A5" w:rsidRDefault="00CD02A5" w:rsidP="00A169F5">
      <w:pPr>
        <w:spacing w:line="276" w:lineRule="auto"/>
        <w:ind w:left="360" w:right="9"/>
        <w:jc w:val="both"/>
        <w:rPr>
          <w:color w:val="000000" w:themeColor="text1"/>
          <w:sz w:val="28"/>
          <w:szCs w:val="28"/>
          <w:lang w:val="uk-UA"/>
        </w:rPr>
      </w:pPr>
    </w:p>
    <w:p w:rsidR="009B3567" w:rsidRDefault="009B3567" w:rsidP="00A169F5">
      <w:pPr>
        <w:spacing w:line="276" w:lineRule="auto"/>
        <w:ind w:left="360" w:right="9"/>
        <w:jc w:val="both"/>
        <w:rPr>
          <w:color w:val="000000" w:themeColor="text1"/>
          <w:sz w:val="28"/>
          <w:szCs w:val="28"/>
          <w:lang w:val="uk-UA"/>
        </w:rPr>
      </w:pPr>
    </w:p>
    <w:p w:rsidR="009B3567" w:rsidRDefault="009B3567" w:rsidP="00A169F5">
      <w:pPr>
        <w:spacing w:line="276" w:lineRule="auto"/>
        <w:ind w:left="360" w:right="9"/>
        <w:jc w:val="both"/>
        <w:rPr>
          <w:color w:val="000000" w:themeColor="text1"/>
          <w:sz w:val="28"/>
          <w:szCs w:val="28"/>
          <w:lang w:val="uk-UA"/>
        </w:rPr>
      </w:pPr>
    </w:p>
    <w:p w:rsidR="009B3567" w:rsidRPr="00852A69" w:rsidRDefault="009B3567" w:rsidP="00A169F5">
      <w:pPr>
        <w:spacing w:line="276" w:lineRule="auto"/>
        <w:ind w:left="360" w:right="9"/>
        <w:jc w:val="both"/>
        <w:rPr>
          <w:sz w:val="28"/>
          <w:szCs w:val="28"/>
          <w:lang w:val="uk-UA"/>
        </w:rPr>
      </w:pPr>
    </w:p>
    <w:p w:rsidR="00B876B7" w:rsidRPr="00852A69" w:rsidRDefault="00B876B7" w:rsidP="00A75E7C">
      <w:pPr>
        <w:spacing w:line="276" w:lineRule="auto"/>
        <w:ind w:right="9"/>
        <w:jc w:val="both"/>
        <w:rPr>
          <w:sz w:val="28"/>
          <w:szCs w:val="28"/>
          <w:lang w:val="uk-UA"/>
        </w:rPr>
      </w:pPr>
    </w:p>
    <w:p w:rsidR="00EE67B2" w:rsidRPr="00852A69" w:rsidRDefault="00541B1B" w:rsidP="00A75E7C">
      <w:pPr>
        <w:spacing w:line="276" w:lineRule="auto"/>
        <w:ind w:right="9"/>
        <w:jc w:val="both"/>
        <w:rPr>
          <w:sz w:val="28"/>
          <w:szCs w:val="28"/>
          <w:lang w:val="uk-UA"/>
        </w:rPr>
      </w:pPr>
      <w:r>
        <w:rPr>
          <w:sz w:val="28"/>
          <w:szCs w:val="28"/>
          <w:lang w:val="uk-UA"/>
        </w:rPr>
        <w:t>„____”__________202</w:t>
      </w:r>
      <w:r w:rsidR="00EF30CC">
        <w:rPr>
          <w:sz w:val="28"/>
          <w:szCs w:val="28"/>
          <w:lang w:val="uk-UA"/>
        </w:rPr>
        <w:t>1</w:t>
      </w:r>
      <w:r w:rsidR="00EE67B2" w:rsidRPr="00852A69">
        <w:rPr>
          <w:sz w:val="28"/>
          <w:szCs w:val="28"/>
          <w:lang w:val="uk-UA"/>
        </w:rPr>
        <w:t xml:space="preserve"> року</w:t>
      </w:r>
      <w:r w:rsidR="00EE67B2" w:rsidRPr="00852A69">
        <w:rPr>
          <w:sz w:val="28"/>
          <w:szCs w:val="28"/>
          <w:lang w:val="uk-UA"/>
        </w:rPr>
        <w:tab/>
      </w:r>
      <w:r w:rsidR="00EE67B2" w:rsidRPr="00852A69">
        <w:rPr>
          <w:sz w:val="28"/>
          <w:szCs w:val="28"/>
          <w:lang w:val="uk-UA"/>
        </w:rPr>
        <w:tab/>
      </w:r>
      <w:r w:rsidR="00EE67B2" w:rsidRPr="00852A69">
        <w:rPr>
          <w:sz w:val="28"/>
          <w:szCs w:val="28"/>
          <w:lang w:val="uk-UA"/>
        </w:rPr>
        <w:tab/>
      </w:r>
      <w:r w:rsidR="00EF30CC">
        <w:rPr>
          <w:sz w:val="28"/>
          <w:szCs w:val="28"/>
          <w:lang w:val="uk-UA"/>
        </w:rPr>
        <w:t xml:space="preserve">   </w:t>
      </w:r>
      <w:r w:rsidR="001033D1">
        <w:rPr>
          <w:sz w:val="28"/>
          <w:szCs w:val="28"/>
          <w:lang w:val="uk-UA"/>
        </w:rPr>
        <w:t xml:space="preserve">       </w:t>
      </w:r>
      <w:r w:rsidR="00EF30CC">
        <w:rPr>
          <w:sz w:val="28"/>
          <w:szCs w:val="28"/>
          <w:lang w:val="uk-UA"/>
        </w:rPr>
        <w:t xml:space="preserve">  </w:t>
      </w:r>
      <w:r w:rsidR="009B3567">
        <w:rPr>
          <w:sz w:val="28"/>
          <w:szCs w:val="28"/>
          <w:lang w:val="uk-UA"/>
        </w:rPr>
        <w:t xml:space="preserve">       </w:t>
      </w:r>
      <w:r w:rsidR="00EE67B2" w:rsidRPr="00852A69">
        <w:rPr>
          <w:sz w:val="28"/>
          <w:szCs w:val="28"/>
          <w:lang w:val="uk-UA"/>
        </w:rPr>
        <w:t>________________</w:t>
      </w:r>
      <w:r w:rsidR="009B3567">
        <w:rPr>
          <w:sz w:val="28"/>
          <w:szCs w:val="28"/>
          <w:lang w:val="uk-UA"/>
        </w:rPr>
        <w:t>ПІБ</w:t>
      </w:r>
    </w:p>
    <w:sectPr w:rsidR="00EE67B2" w:rsidRPr="00852A69" w:rsidSect="00C633A6">
      <w:pgSz w:w="11907" w:h="16840" w:code="9"/>
      <w:pgMar w:top="567" w:right="567" w:bottom="567" w:left="1701" w:header="567" w:footer="567" w:gutter="0"/>
      <w:paperSrc w:first="7" w:other="7"/>
      <w:cols w:space="708"/>
      <w:docGrid w:linePitch="7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70F36"/>
    <w:multiLevelType w:val="hybridMultilevel"/>
    <w:tmpl w:val="40241CBE"/>
    <w:lvl w:ilvl="0" w:tplc="EEC00134">
      <w:start w:val="1"/>
      <w:numFmt w:val="decimal"/>
      <w:lvlText w:val="%1."/>
      <w:lvlJc w:val="left"/>
      <w:pPr>
        <w:tabs>
          <w:tab w:val="num" w:pos="644"/>
        </w:tabs>
        <w:ind w:left="644" w:hanging="360"/>
      </w:pPr>
      <w:rPr>
        <w:rFonts w:hint="default"/>
        <w:color w:val="00000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5824343B"/>
    <w:multiLevelType w:val="hybridMultilevel"/>
    <w:tmpl w:val="6E484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6B7A3A"/>
    <w:multiLevelType w:val="hybridMultilevel"/>
    <w:tmpl w:val="43A45D4E"/>
    <w:lvl w:ilvl="0" w:tplc="F2426E66">
      <w:numFmt w:val="bullet"/>
      <w:lvlText w:val="-"/>
      <w:lvlJc w:val="left"/>
      <w:pPr>
        <w:tabs>
          <w:tab w:val="num" w:pos="720"/>
        </w:tabs>
        <w:ind w:left="720"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E67B2"/>
    <w:rsid w:val="000443D8"/>
    <w:rsid w:val="00053F70"/>
    <w:rsid w:val="00067846"/>
    <w:rsid w:val="001033D1"/>
    <w:rsid w:val="001B521B"/>
    <w:rsid w:val="001D1BE7"/>
    <w:rsid w:val="00215FBE"/>
    <w:rsid w:val="00233A32"/>
    <w:rsid w:val="00281073"/>
    <w:rsid w:val="002C704D"/>
    <w:rsid w:val="00411BE8"/>
    <w:rsid w:val="00455ED4"/>
    <w:rsid w:val="004842C0"/>
    <w:rsid w:val="0048528A"/>
    <w:rsid w:val="00486ADB"/>
    <w:rsid w:val="004F3224"/>
    <w:rsid w:val="00541B1B"/>
    <w:rsid w:val="0056188C"/>
    <w:rsid w:val="00564C92"/>
    <w:rsid w:val="00582570"/>
    <w:rsid w:val="005B75F7"/>
    <w:rsid w:val="006101D4"/>
    <w:rsid w:val="006F60B2"/>
    <w:rsid w:val="00705966"/>
    <w:rsid w:val="0071347B"/>
    <w:rsid w:val="00741DEA"/>
    <w:rsid w:val="00795CC6"/>
    <w:rsid w:val="007A1093"/>
    <w:rsid w:val="007D4F8F"/>
    <w:rsid w:val="007E152E"/>
    <w:rsid w:val="007F4A3E"/>
    <w:rsid w:val="00820870"/>
    <w:rsid w:val="00852A69"/>
    <w:rsid w:val="00856B58"/>
    <w:rsid w:val="00867578"/>
    <w:rsid w:val="008D6BBC"/>
    <w:rsid w:val="00903E2F"/>
    <w:rsid w:val="00962712"/>
    <w:rsid w:val="0096325D"/>
    <w:rsid w:val="0096598F"/>
    <w:rsid w:val="009806B1"/>
    <w:rsid w:val="009B3567"/>
    <w:rsid w:val="00A00770"/>
    <w:rsid w:val="00A169F5"/>
    <w:rsid w:val="00A30EC5"/>
    <w:rsid w:val="00A75E5C"/>
    <w:rsid w:val="00A75E7C"/>
    <w:rsid w:val="00AA606E"/>
    <w:rsid w:val="00AA639F"/>
    <w:rsid w:val="00AD166E"/>
    <w:rsid w:val="00B07F8D"/>
    <w:rsid w:val="00B10963"/>
    <w:rsid w:val="00B80116"/>
    <w:rsid w:val="00B83ECE"/>
    <w:rsid w:val="00B876B7"/>
    <w:rsid w:val="00B91829"/>
    <w:rsid w:val="00BA6A66"/>
    <w:rsid w:val="00BE2B1F"/>
    <w:rsid w:val="00BE71D2"/>
    <w:rsid w:val="00C01191"/>
    <w:rsid w:val="00C02778"/>
    <w:rsid w:val="00C633A6"/>
    <w:rsid w:val="00CC45D9"/>
    <w:rsid w:val="00CD02A5"/>
    <w:rsid w:val="00CD15A2"/>
    <w:rsid w:val="00D01E86"/>
    <w:rsid w:val="00D0560C"/>
    <w:rsid w:val="00D539FF"/>
    <w:rsid w:val="00D84D56"/>
    <w:rsid w:val="00D92583"/>
    <w:rsid w:val="00D963C0"/>
    <w:rsid w:val="00E37666"/>
    <w:rsid w:val="00E37D3D"/>
    <w:rsid w:val="00E53799"/>
    <w:rsid w:val="00E60BEC"/>
    <w:rsid w:val="00E76463"/>
    <w:rsid w:val="00EE67B2"/>
    <w:rsid w:val="00EF30CC"/>
    <w:rsid w:val="00F61F65"/>
    <w:rsid w:val="00F90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7B2"/>
    <w:rPr>
      <w:rFonts w:ascii="Times New Roman" w:eastAsia="Times New Roman" w:hAnsi="Times New Roman"/>
      <w:sz w:val="24"/>
      <w:szCs w:val="24"/>
      <w:lang w:val="ru-RU" w:eastAsia="ru-RU"/>
    </w:rPr>
  </w:style>
  <w:style w:type="paragraph" w:styleId="1">
    <w:name w:val="heading 1"/>
    <w:basedOn w:val="a"/>
    <w:next w:val="a"/>
    <w:link w:val="10"/>
    <w:qFormat/>
    <w:rsid w:val="00EE67B2"/>
    <w:pPr>
      <w:keepNext/>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67B2"/>
    <w:rPr>
      <w:rFonts w:ascii="Times New Roman" w:eastAsia="Times New Roman" w:hAnsi="Times New Roman" w:cs="Times New Roman"/>
      <w:b/>
      <w:sz w:val="28"/>
      <w:szCs w:val="24"/>
      <w:lang w:eastAsia="ru-RU"/>
    </w:rPr>
  </w:style>
  <w:style w:type="paragraph" w:styleId="a3">
    <w:name w:val="List Paragraph"/>
    <w:basedOn w:val="a"/>
    <w:uiPriority w:val="34"/>
    <w:qFormat/>
    <w:rsid w:val="00AA639F"/>
    <w:pPr>
      <w:ind w:left="720"/>
      <w:contextualSpacing/>
    </w:pPr>
  </w:style>
  <w:style w:type="paragraph" w:styleId="a4">
    <w:name w:val="Normal (Web)"/>
    <w:basedOn w:val="a"/>
    <w:uiPriority w:val="99"/>
    <w:unhideWhenUsed/>
    <w:rsid w:val="00903E2F"/>
    <w:pPr>
      <w:spacing w:before="100" w:beforeAutospacing="1" w:after="100" w:afterAutospacing="1"/>
    </w:pPr>
  </w:style>
  <w:style w:type="character" w:styleId="a5">
    <w:name w:val="Hyperlink"/>
    <w:basedOn w:val="a0"/>
    <w:uiPriority w:val="99"/>
    <w:semiHidden/>
    <w:unhideWhenUsed/>
    <w:rsid w:val="00903E2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9632/ed_2020_07_14/pravo1/T04_1618.html?pravo=1" TargetMode="External"/><Relationship Id="rId13" Type="http://schemas.openxmlformats.org/officeDocument/2006/relationships/hyperlink" Target="http://search.ligazakon.ua/l_doc2.nsf/link1/an_9626/ed_2020_07_14/pravo1/T04_1618.html?pravo=1" TargetMode="External"/><Relationship Id="rId3" Type="http://schemas.openxmlformats.org/officeDocument/2006/relationships/settings" Target="settings.xml"/><Relationship Id="rId7" Type="http://schemas.openxmlformats.org/officeDocument/2006/relationships/hyperlink" Target="http://search.ligazakon.ua/l_doc2.nsf/link1/an_9632/ed_2020_07_14/pravo1/T04_1618.html?pravo=1" TargetMode="External"/><Relationship Id="rId12" Type="http://schemas.openxmlformats.org/officeDocument/2006/relationships/hyperlink" Target="http://search.ligazakon.ua/l_doc2.nsf/link1/an_9402/ed_2020_07_14/pravo1/T04_1618.html?pravo=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arch.ligazakon.ua/l_doc2.nsf/link1/an_9632/ed_2020_07_14/pravo1/T04_1618.html?pravo=1" TargetMode="External"/><Relationship Id="rId11" Type="http://schemas.openxmlformats.org/officeDocument/2006/relationships/hyperlink" Target="http://search.ligazakon.ua/l_doc2.nsf/link1/an_9337/ed_2020_07_14/pravo1/T04_1618.html?pravo=1" TargetMode="External"/><Relationship Id="rId5" Type="http://schemas.openxmlformats.org/officeDocument/2006/relationships/hyperlink" Target="http://search.ligazakon.ua/l_doc2.nsf/link1/an_843070/ed_2020_11_15/pravo1/T030435.html?pravo=1" TargetMode="External"/><Relationship Id="rId15" Type="http://schemas.openxmlformats.org/officeDocument/2006/relationships/fontTable" Target="fontTable.xml"/><Relationship Id="rId10" Type="http://schemas.openxmlformats.org/officeDocument/2006/relationships/hyperlink" Target="http://search.ligazakon.ua/l_doc2.nsf/link1/an_9297/ed_2020_07_14/pravo1/T04_1618.html?pravo=1" TargetMode="External"/><Relationship Id="rId4" Type="http://schemas.openxmlformats.org/officeDocument/2006/relationships/webSettings" Target="webSettings.xml"/><Relationship Id="rId9" Type="http://schemas.openxmlformats.org/officeDocument/2006/relationships/hyperlink" Target="http://search.ligazakon.ua/l_doc2.nsf/link1/an_843070/ed_2020_11_15/pravo1/T030435.html?pravo=1" TargetMode="External"/><Relationship Id="rId14" Type="http://schemas.openxmlformats.org/officeDocument/2006/relationships/hyperlink" Target="http://search.ligazakon.ua/l_doc2.nsf/link1/an_9632/ed_2020_07_14/pravo1/T04_1618.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1033</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БВПД 1</cp:lastModifiedBy>
  <cp:revision>13</cp:revision>
  <cp:lastPrinted>2021-03-31T08:11:00Z</cp:lastPrinted>
  <dcterms:created xsi:type="dcterms:W3CDTF">2021-01-14T10:12:00Z</dcterms:created>
  <dcterms:modified xsi:type="dcterms:W3CDTF">2021-04-30T08:02:00Z</dcterms:modified>
</cp:coreProperties>
</file>