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EEFF0" w14:textId="0A0C4341" w:rsidR="00597533" w:rsidRPr="00597533" w:rsidRDefault="00597533" w:rsidP="00597533">
      <w:pPr>
        <w:spacing w:after="0"/>
        <w:rPr>
          <w:rFonts w:ascii="Times New Roman" w:eastAsia="Times New Roman" w:hAnsi="Times New Roman" w:cs="Times New Roman"/>
          <w:i/>
          <w:color w:val="000000"/>
          <w:sz w:val="24"/>
          <w:szCs w:val="24"/>
          <w:highlight w:val="white"/>
        </w:rPr>
      </w:pPr>
      <w:r w:rsidRPr="00597533">
        <w:rPr>
          <w:rFonts w:ascii="Times New Roman" w:eastAsia="Times New Roman" w:hAnsi="Times New Roman" w:cs="Times New Roman"/>
          <w:i/>
          <w:color w:val="000000"/>
          <w:sz w:val="24"/>
          <w:szCs w:val="24"/>
          <w:highlight w:val="white"/>
        </w:rPr>
        <w:t>Зразок від</w:t>
      </w:r>
    </w:p>
    <w:p w14:paraId="31AB0C86" w14:textId="137CCE89" w:rsidR="00597533" w:rsidRPr="00597533" w:rsidRDefault="00597533" w:rsidP="00597533">
      <w:pPr>
        <w:spacing w:after="0"/>
        <w:rPr>
          <w:rFonts w:ascii="Times New Roman" w:eastAsia="Times New Roman" w:hAnsi="Times New Roman" w:cs="Times New Roman"/>
          <w:i/>
          <w:color w:val="000000"/>
          <w:sz w:val="24"/>
          <w:szCs w:val="24"/>
          <w:highlight w:val="white"/>
        </w:rPr>
      </w:pPr>
      <w:r w:rsidRPr="00597533">
        <w:rPr>
          <w:rFonts w:ascii="Times New Roman" w:eastAsia="Times New Roman" w:hAnsi="Times New Roman" w:cs="Times New Roman"/>
          <w:i/>
          <w:color w:val="000000"/>
          <w:sz w:val="24"/>
          <w:szCs w:val="24"/>
          <w:highlight w:val="white"/>
        </w:rPr>
        <w:t>15.07.2019</w:t>
      </w:r>
    </w:p>
    <w:p w14:paraId="00000001" w14:textId="77777777" w:rsidR="005D1306" w:rsidRDefault="00597533">
      <w:pPr>
        <w:ind w:firstLine="4535"/>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Назва суду_________</w:t>
      </w:r>
      <w:r>
        <w:rPr>
          <w:rFonts w:ascii="Times New Roman" w:eastAsia="Times New Roman" w:hAnsi="Times New Roman" w:cs="Times New Roman"/>
          <w:b/>
          <w:sz w:val="24"/>
          <w:szCs w:val="24"/>
          <w:highlight w:val="white"/>
        </w:rPr>
        <w:t>_____________________</w:t>
      </w:r>
    </w:p>
    <w:p w14:paraId="00000002" w14:textId="77777777" w:rsidR="005D1306" w:rsidRDefault="00597533">
      <w:pPr>
        <w:ind w:firstLine="4535"/>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highlight w:val="white"/>
        </w:rPr>
        <w:t>індекс, адреса суду</w:t>
      </w:r>
    </w:p>
    <w:p w14:paraId="00000003" w14:textId="77777777" w:rsidR="005D1306" w:rsidRDefault="005D1306">
      <w:pPr>
        <w:pBdr>
          <w:top w:val="nil"/>
          <w:left w:val="nil"/>
          <w:bottom w:val="nil"/>
          <w:right w:val="nil"/>
          <w:between w:val="nil"/>
        </w:pBdr>
        <w:spacing w:after="0" w:line="288" w:lineRule="auto"/>
        <w:ind w:firstLine="4535"/>
        <w:rPr>
          <w:rFonts w:ascii="Times New Roman" w:eastAsia="Times New Roman" w:hAnsi="Times New Roman" w:cs="Times New Roman"/>
          <w:color w:val="00000A"/>
          <w:sz w:val="24"/>
          <w:szCs w:val="24"/>
        </w:rPr>
      </w:pPr>
    </w:p>
    <w:p w14:paraId="00000004" w14:textId="77777777" w:rsidR="005D1306" w:rsidRDefault="005D1306">
      <w:pPr>
        <w:pBdr>
          <w:top w:val="nil"/>
          <w:left w:val="nil"/>
          <w:bottom w:val="nil"/>
          <w:right w:val="nil"/>
          <w:between w:val="nil"/>
        </w:pBdr>
        <w:spacing w:after="0" w:line="288" w:lineRule="auto"/>
        <w:ind w:firstLine="4535"/>
        <w:rPr>
          <w:rFonts w:ascii="Times New Roman" w:eastAsia="Times New Roman" w:hAnsi="Times New Roman" w:cs="Times New Roman"/>
          <w:color w:val="000000"/>
          <w:sz w:val="24"/>
          <w:szCs w:val="24"/>
          <w:highlight w:val="white"/>
        </w:rPr>
      </w:pPr>
    </w:p>
    <w:p w14:paraId="00000005" w14:textId="77777777" w:rsidR="005D1306" w:rsidRDefault="00597533">
      <w:pPr>
        <w:pBdr>
          <w:top w:val="nil"/>
          <w:left w:val="nil"/>
          <w:bottom w:val="nil"/>
          <w:right w:val="nil"/>
          <w:between w:val="nil"/>
        </w:pBdr>
        <w:spacing w:after="0" w:line="288" w:lineRule="auto"/>
        <w:ind w:firstLine="4535"/>
        <w:rPr>
          <w:rFonts w:ascii="Times New Roman" w:eastAsia="Times New Roman" w:hAnsi="Times New Roman" w:cs="Times New Roman"/>
          <w:color w:val="00000A"/>
          <w:sz w:val="24"/>
          <w:szCs w:val="24"/>
        </w:rPr>
      </w:pPr>
      <w:r>
        <w:rPr>
          <w:rFonts w:ascii="Times New Roman" w:eastAsia="Times New Roman" w:hAnsi="Times New Roman" w:cs="Times New Roman"/>
          <w:b/>
          <w:color w:val="000000"/>
          <w:sz w:val="24"/>
          <w:szCs w:val="24"/>
          <w:highlight w:val="white"/>
        </w:rPr>
        <w:t xml:space="preserve"> Позивач: ПІБ</w:t>
      </w:r>
    </w:p>
    <w:p w14:paraId="00000006" w14:textId="77777777" w:rsidR="005D1306" w:rsidRDefault="00597533">
      <w:pPr>
        <w:pBdr>
          <w:top w:val="nil"/>
          <w:left w:val="nil"/>
          <w:bottom w:val="nil"/>
          <w:right w:val="nil"/>
          <w:between w:val="nil"/>
        </w:pBdr>
        <w:spacing w:after="0" w:line="288" w:lineRule="auto"/>
        <w:ind w:firstLine="4535"/>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  місце реєстрації та проживання:</w:t>
      </w:r>
    </w:p>
    <w:p w14:paraId="00000007" w14:textId="77777777" w:rsidR="005D1306" w:rsidRDefault="00597533">
      <w:pPr>
        <w:pBdr>
          <w:top w:val="nil"/>
          <w:left w:val="nil"/>
          <w:bottom w:val="nil"/>
          <w:right w:val="nil"/>
          <w:between w:val="nil"/>
        </w:pBdr>
        <w:spacing w:after="0" w:line="288" w:lineRule="auto"/>
        <w:ind w:firstLine="4535"/>
        <w:rPr>
          <w:rFonts w:ascii="Times New Roman" w:eastAsia="Times New Roman" w:hAnsi="Times New Roman" w:cs="Times New Roman"/>
          <w:color w:val="000000"/>
          <w:sz w:val="24"/>
          <w:szCs w:val="24"/>
          <w:highlight w:val="white"/>
        </w:rPr>
      </w:pPr>
      <w:bookmarkStart w:id="0" w:name="_gjdgxs" w:colFirst="0" w:colLast="0"/>
      <w:bookmarkEnd w:id="0"/>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індекс, адреса</w:t>
      </w:r>
    </w:p>
    <w:p w14:paraId="00000008" w14:textId="77777777" w:rsidR="005D1306" w:rsidRDefault="00597533">
      <w:pPr>
        <w:pBdr>
          <w:top w:val="nil"/>
          <w:left w:val="nil"/>
          <w:bottom w:val="nil"/>
          <w:right w:val="nil"/>
          <w:between w:val="nil"/>
        </w:pBdr>
        <w:spacing w:after="0" w:line="288" w:lineRule="auto"/>
        <w:ind w:firstLine="453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Засоби зв’язку </w:t>
      </w:r>
    </w:p>
    <w:p w14:paraId="00000009" w14:textId="77777777" w:rsidR="005D1306" w:rsidRDefault="00597533">
      <w:pPr>
        <w:pBdr>
          <w:top w:val="nil"/>
          <w:left w:val="nil"/>
          <w:bottom w:val="nil"/>
          <w:right w:val="nil"/>
          <w:between w:val="nil"/>
        </w:pBdr>
        <w:spacing w:after="0" w:line="288" w:lineRule="auto"/>
        <w:ind w:firstLine="453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A"/>
          <w:sz w:val="24"/>
          <w:szCs w:val="24"/>
        </w:rPr>
        <w:t xml:space="preserve">Ідентифікаційний номер </w:t>
      </w:r>
      <w:r>
        <w:rPr>
          <w:rFonts w:ascii="Times New Roman" w:eastAsia="Times New Roman" w:hAnsi="Times New Roman" w:cs="Times New Roman"/>
          <w:i/>
          <w:color w:val="00000A"/>
          <w:sz w:val="24"/>
          <w:szCs w:val="24"/>
        </w:rPr>
        <w:t xml:space="preserve">або </w:t>
      </w:r>
    </w:p>
    <w:p w14:paraId="0000000A" w14:textId="77777777" w:rsidR="005D1306" w:rsidRDefault="00597533">
      <w:pPr>
        <w:pBdr>
          <w:top w:val="nil"/>
          <w:left w:val="nil"/>
          <w:bottom w:val="nil"/>
          <w:right w:val="nil"/>
          <w:between w:val="nil"/>
        </w:pBdr>
        <w:spacing w:after="0" w:line="288" w:lineRule="auto"/>
        <w:ind w:firstLine="453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A"/>
          <w:sz w:val="24"/>
          <w:szCs w:val="24"/>
        </w:rPr>
        <w:t xml:space="preserve">  серія та   номер паспорта  </w:t>
      </w:r>
    </w:p>
    <w:p w14:paraId="0000000B" w14:textId="77777777" w:rsidR="005D1306" w:rsidRDefault="005D1306">
      <w:pPr>
        <w:pBdr>
          <w:top w:val="nil"/>
          <w:left w:val="nil"/>
          <w:bottom w:val="nil"/>
          <w:right w:val="nil"/>
          <w:between w:val="nil"/>
        </w:pBdr>
        <w:spacing w:after="0" w:line="288" w:lineRule="auto"/>
        <w:ind w:firstLine="4535"/>
        <w:rPr>
          <w:rFonts w:ascii="Times New Roman" w:eastAsia="Times New Roman" w:hAnsi="Times New Roman" w:cs="Times New Roman"/>
          <w:color w:val="000000"/>
          <w:sz w:val="24"/>
          <w:szCs w:val="24"/>
          <w:highlight w:val="white"/>
        </w:rPr>
      </w:pPr>
    </w:p>
    <w:p w14:paraId="0000000C" w14:textId="77777777" w:rsidR="005D1306" w:rsidRDefault="00597533">
      <w:pPr>
        <w:pBdr>
          <w:top w:val="nil"/>
          <w:left w:val="nil"/>
          <w:bottom w:val="nil"/>
          <w:right w:val="nil"/>
          <w:between w:val="nil"/>
        </w:pBdr>
        <w:spacing w:after="0" w:line="288" w:lineRule="auto"/>
        <w:ind w:firstLine="4535"/>
        <w:rPr>
          <w:rFonts w:ascii="Times New Roman" w:eastAsia="Times New Roman" w:hAnsi="Times New Roman" w:cs="Times New Roman"/>
          <w:color w:val="00000A"/>
          <w:sz w:val="24"/>
          <w:szCs w:val="24"/>
        </w:rPr>
      </w:pPr>
      <w:r>
        <w:rPr>
          <w:rFonts w:ascii="Times New Roman" w:eastAsia="Times New Roman" w:hAnsi="Times New Roman" w:cs="Times New Roman"/>
          <w:b/>
          <w:color w:val="000000"/>
          <w:sz w:val="24"/>
          <w:szCs w:val="24"/>
          <w:highlight w:val="white"/>
        </w:rPr>
        <w:t>Відповідач:  ПІБ</w:t>
      </w:r>
    </w:p>
    <w:p w14:paraId="0000000D" w14:textId="77777777" w:rsidR="005D1306" w:rsidRDefault="00597533">
      <w:pPr>
        <w:pBdr>
          <w:top w:val="nil"/>
          <w:left w:val="nil"/>
          <w:bottom w:val="nil"/>
          <w:right w:val="nil"/>
          <w:between w:val="nil"/>
        </w:pBdr>
        <w:spacing w:after="0" w:line="288" w:lineRule="auto"/>
        <w:ind w:firstLine="4535"/>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 місце реєстрації та проживання:</w:t>
      </w:r>
    </w:p>
    <w:p w14:paraId="0000000E" w14:textId="77777777" w:rsidR="005D1306" w:rsidRDefault="00597533">
      <w:pPr>
        <w:pBdr>
          <w:top w:val="nil"/>
          <w:left w:val="nil"/>
          <w:bottom w:val="nil"/>
          <w:right w:val="nil"/>
          <w:between w:val="nil"/>
        </w:pBdr>
        <w:spacing w:after="0" w:line="288" w:lineRule="auto"/>
        <w:ind w:firstLine="453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індекс, адреса</w:t>
      </w:r>
    </w:p>
    <w:p w14:paraId="0000000F" w14:textId="77777777" w:rsidR="005D1306" w:rsidRDefault="00597533">
      <w:pPr>
        <w:pBdr>
          <w:top w:val="nil"/>
          <w:left w:val="nil"/>
          <w:bottom w:val="nil"/>
          <w:right w:val="nil"/>
          <w:between w:val="nil"/>
        </w:pBdr>
        <w:spacing w:after="0" w:line="288" w:lineRule="auto"/>
        <w:ind w:firstLine="453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Засоби зв’язку </w:t>
      </w:r>
    </w:p>
    <w:p w14:paraId="00000010" w14:textId="77777777" w:rsidR="005D1306" w:rsidRDefault="00597533">
      <w:pPr>
        <w:pBdr>
          <w:top w:val="nil"/>
          <w:left w:val="nil"/>
          <w:bottom w:val="nil"/>
          <w:right w:val="nil"/>
          <w:between w:val="nil"/>
        </w:pBdr>
        <w:spacing w:after="0" w:line="288" w:lineRule="auto"/>
        <w:ind w:firstLine="453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A"/>
          <w:sz w:val="24"/>
          <w:szCs w:val="24"/>
        </w:rPr>
        <w:t xml:space="preserve">Ідентифікаційний номер </w:t>
      </w:r>
      <w:r>
        <w:rPr>
          <w:rFonts w:ascii="Times New Roman" w:eastAsia="Times New Roman" w:hAnsi="Times New Roman" w:cs="Times New Roman"/>
          <w:i/>
          <w:color w:val="00000A"/>
          <w:sz w:val="24"/>
          <w:szCs w:val="24"/>
        </w:rPr>
        <w:t xml:space="preserve">або </w:t>
      </w:r>
    </w:p>
    <w:p w14:paraId="00000011" w14:textId="77777777" w:rsidR="005D1306" w:rsidRDefault="00597533">
      <w:pPr>
        <w:pBdr>
          <w:top w:val="nil"/>
          <w:left w:val="nil"/>
          <w:bottom w:val="nil"/>
          <w:right w:val="nil"/>
          <w:between w:val="nil"/>
        </w:pBdr>
        <w:spacing w:after="0" w:line="288" w:lineRule="auto"/>
        <w:ind w:firstLine="453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A"/>
          <w:sz w:val="24"/>
          <w:szCs w:val="24"/>
        </w:rPr>
        <w:t xml:space="preserve"> серія та   номер паспорта  </w:t>
      </w:r>
      <w:r>
        <w:rPr>
          <w:rFonts w:ascii="Times New Roman" w:eastAsia="Times New Roman" w:hAnsi="Times New Roman" w:cs="Times New Roman"/>
          <w:b/>
          <w:i/>
          <w:color w:val="000000"/>
          <w:sz w:val="24"/>
          <w:szCs w:val="24"/>
          <w:highlight w:val="white"/>
        </w:rPr>
        <w:t>(за наявності)</w:t>
      </w:r>
    </w:p>
    <w:p w14:paraId="00000012" w14:textId="77777777" w:rsidR="005D1306" w:rsidRDefault="00597533">
      <w:pPr>
        <w:ind w:firstLine="4535"/>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r>
        <w:rPr>
          <w:rFonts w:ascii="Times New Roman" w:eastAsia="Times New Roman" w:hAnsi="Times New Roman" w:cs="Times New Roman"/>
          <w:b/>
          <w:i/>
          <w:color w:val="000000"/>
          <w:sz w:val="24"/>
          <w:szCs w:val="24"/>
        </w:rPr>
        <w:tab/>
      </w:r>
    </w:p>
    <w:p w14:paraId="00000013" w14:textId="77777777" w:rsidR="005D1306" w:rsidRDefault="00597533">
      <w:pPr>
        <w:pBdr>
          <w:top w:val="nil"/>
          <w:left w:val="nil"/>
          <w:bottom w:val="nil"/>
          <w:right w:val="nil"/>
          <w:between w:val="nil"/>
        </w:pBdr>
        <w:spacing w:after="0" w:line="240" w:lineRule="auto"/>
        <w:ind w:firstLine="45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Третя особа:     Орган опіки і піклування </w:t>
      </w:r>
    </w:p>
    <w:p w14:paraId="00000014" w14:textId="77777777" w:rsidR="005D1306" w:rsidRDefault="00597533">
      <w:pPr>
        <w:pBdr>
          <w:top w:val="nil"/>
          <w:left w:val="nil"/>
          <w:bottom w:val="nil"/>
          <w:right w:val="nil"/>
          <w:between w:val="nil"/>
        </w:pBdr>
        <w:spacing w:after="0" w:line="240" w:lineRule="auto"/>
        <w:ind w:firstLine="453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(за місцем проживання дитини)</w:t>
      </w:r>
    </w:p>
    <w:p w14:paraId="00000015" w14:textId="77777777" w:rsidR="005D1306" w:rsidRDefault="00597533">
      <w:pPr>
        <w:pBdr>
          <w:top w:val="nil"/>
          <w:left w:val="nil"/>
          <w:bottom w:val="nil"/>
          <w:right w:val="nil"/>
          <w:between w:val="nil"/>
        </w:pBdr>
        <w:spacing w:after="0" w:line="240" w:lineRule="auto"/>
        <w:ind w:firstLine="45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_______________________________________</w:t>
      </w:r>
    </w:p>
    <w:p w14:paraId="00000016" w14:textId="77777777" w:rsidR="005D1306" w:rsidRDefault="00597533">
      <w:pPr>
        <w:pBdr>
          <w:top w:val="nil"/>
          <w:left w:val="nil"/>
          <w:bottom w:val="nil"/>
          <w:right w:val="nil"/>
          <w:between w:val="nil"/>
        </w:pBdr>
        <w:spacing w:after="0" w:line="240" w:lineRule="auto"/>
        <w:ind w:firstLine="4535"/>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місцезнаходження:</w:t>
      </w:r>
    </w:p>
    <w:p w14:paraId="00000017" w14:textId="77777777" w:rsidR="005D1306" w:rsidRDefault="00597533">
      <w:pPr>
        <w:ind w:firstLine="45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індекс, адреса</w:t>
      </w:r>
    </w:p>
    <w:p w14:paraId="00000018" w14:textId="77777777" w:rsidR="005D1306" w:rsidRDefault="00597533">
      <w:pPr>
        <w:pBdr>
          <w:top w:val="nil"/>
          <w:left w:val="nil"/>
          <w:bottom w:val="nil"/>
          <w:right w:val="nil"/>
          <w:between w:val="nil"/>
        </w:pBdr>
        <w:spacing w:after="0" w:line="240" w:lineRule="auto"/>
        <w:ind w:firstLine="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засоби зв’язку </w:t>
      </w:r>
    </w:p>
    <w:p w14:paraId="00000019" w14:textId="77777777" w:rsidR="005D1306" w:rsidRDefault="00597533">
      <w:pPr>
        <w:ind w:firstLine="45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Код ЄДРПОУ</w:t>
      </w:r>
    </w:p>
    <w:p w14:paraId="0000001A" w14:textId="77777777" w:rsidR="005D1306" w:rsidRDefault="005D130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1B" w14:textId="77777777" w:rsidR="005D1306" w:rsidRDefault="00597533">
      <w:pPr>
        <w:shd w:val="clear" w:color="auto" w:fill="FFFFFF"/>
        <w:spacing w:after="0" w:line="240" w:lineRule="auto"/>
        <w:ind w:firstLine="709"/>
        <w:jc w:val="center"/>
        <w:rPr>
          <w:rFonts w:ascii="Times New Roman" w:eastAsia="Times New Roman" w:hAnsi="Times New Roman" w:cs="Times New Roman"/>
          <w:smallCaps/>
          <w:color w:val="000000"/>
          <w:sz w:val="24"/>
          <w:szCs w:val="24"/>
        </w:rPr>
      </w:pPr>
      <w:r>
        <w:rPr>
          <w:rFonts w:ascii="Times New Roman" w:eastAsia="Times New Roman" w:hAnsi="Times New Roman" w:cs="Times New Roman"/>
          <w:b/>
          <w:smallCaps/>
          <w:color w:val="000000"/>
          <w:sz w:val="24"/>
          <w:szCs w:val="24"/>
        </w:rPr>
        <w:t>ПОЗОВНА ЗАЯВА</w:t>
      </w:r>
    </w:p>
    <w:p w14:paraId="0000001C" w14:textId="77777777" w:rsidR="005D1306" w:rsidRDefault="00597533">
      <w:pPr>
        <w:shd w:val="clear" w:color="auto" w:fill="FFFFFF"/>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про визначення місця проживання дитини </w:t>
      </w:r>
    </w:p>
    <w:p w14:paraId="0000001D" w14:textId="77777777" w:rsidR="005D1306" w:rsidRDefault="005D1306">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14:paraId="0000001E" w14:textId="77777777" w:rsidR="005D1306" w:rsidRDefault="005975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 між мною та</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i/>
          <w:color w:val="000000"/>
          <w:sz w:val="24"/>
          <w:szCs w:val="24"/>
          <w:highlight w:val="white"/>
        </w:rPr>
        <w:t>ПІБ</w:t>
      </w:r>
      <w:r>
        <w:rPr>
          <w:rFonts w:ascii="Times New Roman" w:eastAsia="Times New Roman" w:hAnsi="Times New Roman" w:cs="Times New Roman"/>
          <w:color w:val="000000"/>
          <w:sz w:val="24"/>
          <w:szCs w:val="24"/>
          <w:highlight w:val="white"/>
        </w:rPr>
        <w:t xml:space="preserve">, (далі Відповідач), було укладено шлюб. </w:t>
      </w:r>
      <w:r>
        <w:rPr>
          <w:rFonts w:ascii="Times New Roman" w:eastAsia="Times New Roman" w:hAnsi="Times New Roman" w:cs="Times New Roman"/>
          <w:color w:val="000000"/>
          <w:sz w:val="24"/>
          <w:szCs w:val="24"/>
        </w:rPr>
        <w:t xml:space="preserve">Від спільного подружнього життя у нас народився </w:t>
      </w:r>
      <w:r>
        <w:rPr>
          <w:rFonts w:ascii="Times New Roman" w:eastAsia="Times New Roman" w:hAnsi="Times New Roman" w:cs="Times New Roman"/>
          <w:color w:val="000000"/>
          <w:sz w:val="24"/>
          <w:szCs w:val="24"/>
          <w:highlight w:val="white"/>
        </w:rPr>
        <w:t xml:space="preserve">–  _______________ ,       ______ </w:t>
      </w:r>
      <w:r>
        <w:rPr>
          <w:rFonts w:ascii="Times New Roman" w:eastAsia="Times New Roman" w:hAnsi="Times New Roman" w:cs="Times New Roman"/>
          <w:i/>
          <w:color w:val="000000"/>
          <w:sz w:val="24"/>
          <w:szCs w:val="24"/>
          <w:highlight w:val="white"/>
        </w:rPr>
        <w:t>дата народження</w:t>
      </w:r>
      <w:r>
        <w:rPr>
          <w:rFonts w:ascii="Times New Roman" w:eastAsia="Times New Roman" w:hAnsi="Times New Roman" w:cs="Times New Roman"/>
          <w:color w:val="000000"/>
          <w:sz w:val="24"/>
          <w:szCs w:val="24"/>
          <w:highlight w:val="white"/>
        </w:rPr>
        <w:t>, про що відділом реєстрації актів цивільного стану зроблено відповідний актовий запис №_____ та  видано свідоцтво про народження дитини серія 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(копія свідоцтва про народження додається).</w:t>
      </w:r>
    </w:p>
    <w:p w14:paraId="0000001F" w14:textId="77777777" w:rsidR="005D1306" w:rsidRDefault="005975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Спільне життя з Відповідачем не склалося,  рішенням _________ суду від _______, шлюб – розірвано.</w:t>
      </w:r>
    </w:p>
    <w:p w14:paraId="00000020" w14:textId="77777777" w:rsidR="005D1306" w:rsidRDefault="005975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розлучення, за домовленістю з Відповідачем, наш син постійно проживав, і на сьогоднішній день постійно проживає зі мною,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___________________. </w:t>
      </w:r>
    </w:p>
    <w:p w14:paraId="00000021" w14:textId="77777777" w:rsidR="005D1306" w:rsidRDefault="005975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_________ року, на мою користь призначено стягнення аліментів на утримання неповнолітньої дит</w:t>
      </w:r>
      <w:r>
        <w:rPr>
          <w:rFonts w:ascii="Times New Roman" w:eastAsia="Times New Roman" w:hAnsi="Times New Roman" w:cs="Times New Roman"/>
          <w:sz w:val="24"/>
          <w:szCs w:val="24"/>
        </w:rPr>
        <w:t xml:space="preserve">ини, ____________, з Відповідача, у розмірі _______ заробітку (копію  судового рішення суду додаю). </w:t>
      </w:r>
    </w:p>
    <w:p w14:paraId="00000022" w14:textId="77777777" w:rsidR="005D1306" w:rsidRDefault="005975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повністю опікуюсь інтересами і потребами дитини, піклуюсь про нього, займаюсь вихованням, слідкую за розвитком та здоров’ям дитини. </w:t>
      </w:r>
    </w:p>
    <w:p w14:paraId="00000023" w14:textId="77777777" w:rsidR="005D1306" w:rsidRDefault="005975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 ніколи не перешкод</w:t>
      </w:r>
      <w:r>
        <w:rPr>
          <w:rFonts w:ascii="Times New Roman" w:eastAsia="Times New Roman" w:hAnsi="Times New Roman" w:cs="Times New Roman"/>
          <w:sz w:val="24"/>
          <w:szCs w:val="24"/>
        </w:rPr>
        <w:t xml:space="preserve">жала і не маю наміру у подальшому перешкоджати спілкуванню батька з дитиною, але таке спілкування не повинно шкодити дитині, дитина повинна розуміти де її домівка і з ким вона проживає. </w:t>
      </w:r>
    </w:p>
    <w:p w14:paraId="00000024" w14:textId="77777777" w:rsidR="005D1306" w:rsidRDefault="00597533">
      <w:pPr>
        <w:spacing w:after="0" w:line="240" w:lineRule="auto"/>
        <w:ind w:firstLine="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(Описати обставини виникнення спору, дії відповідача, що викликають с</w:t>
      </w:r>
      <w:r>
        <w:rPr>
          <w:rFonts w:ascii="Times New Roman" w:eastAsia="Times New Roman" w:hAnsi="Times New Roman" w:cs="Times New Roman"/>
          <w:i/>
          <w:sz w:val="24"/>
          <w:szCs w:val="24"/>
        </w:rPr>
        <w:t>пір щодо визначення місця проживання дитини)</w:t>
      </w:r>
    </w:p>
    <w:p w14:paraId="00000025" w14:textId="77777777" w:rsidR="005D1306" w:rsidRDefault="00597533">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Виходячи з того, що увесь час дитина проживала зі мною, я займалася її вихованням та піклуванням, я водила її до дитячого садочку,  син прив’язаний до мене, відповідач ніколи надовго не залишався з сином, не вия</w:t>
      </w:r>
      <w:r>
        <w:rPr>
          <w:rFonts w:ascii="Times New Roman" w:eastAsia="Times New Roman" w:hAnsi="Times New Roman" w:cs="Times New Roman"/>
          <w:color w:val="000000"/>
          <w:sz w:val="24"/>
          <w:szCs w:val="24"/>
        </w:rPr>
        <w:t>вляв проявів самостійного виховання сина, навіть в період коли ми проживали разом, то вважаю, що суд повинен врахувати ці обставини та визначити місце проживання дитини зі мною.</w:t>
      </w:r>
    </w:p>
    <w:p w14:paraId="00000026" w14:textId="77777777" w:rsidR="005D1306" w:rsidRDefault="005975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Ще раз наголошую, що спілкуванню Відповідача з дитиною я не перешкоджаю, але н</w:t>
      </w:r>
      <w:r>
        <w:rPr>
          <w:rFonts w:ascii="Times New Roman" w:eastAsia="Times New Roman" w:hAnsi="Times New Roman" w:cs="Times New Roman"/>
          <w:sz w:val="24"/>
          <w:szCs w:val="24"/>
        </w:rPr>
        <w:t xml:space="preserve">а сьогоднішній день, часті сварки з Відповідачем, його недисциплінованість і безвідповідальність щодо здоров’я дитини та його погрози відібрати дитину, ускладнюють виконання наших усних домовленостей. Психологічно син не готовий проживати разом з батьком, </w:t>
      </w:r>
      <w:r>
        <w:rPr>
          <w:rFonts w:ascii="Times New Roman" w:eastAsia="Times New Roman" w:hAnsi="Times New Roman" w:cs="Times New Roman"/>
          <w:sz w:val="24"/>
          <w:szCs w:val="24"/>
        </w:rPr>
        <w:t>оскільки вихованням сина здебільшого займалася я одна і у нас з ним тісний зв'язок матері і дитини.</w:t>
      </w:r>
    </w:p>
    <w:p w14:paraId="00000027" w14:textId="36A717CD" w:rsidR="005D1306" w:rsidRDefault="00597533">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4"/>
          <w:szCs w:val="24"/>
          <w:highlight w:val="white"/>
          <w:u w:val="single"/>
        </w:rPr>
      </w:pPr>
      <w:r>
        <w:rPr>
          <w:rFonts w:ascii="Times New Roman" w:eastAsia="Times New Roman" w:hAnsi="Times New Roman" w:cs="Times New Roman"/>
          <w:b/>
          <w:color w:val="000000"/>
          <w:sz w:val="24"/>
          <w:szCs w:val="24"/>
          <w:highlight w:val="white"/>
          <w:u w:val="single"/>
        </w:rPr>
        <w:t>Право</w:t>
      </w:r>
      <w:bookmarkStart w:id="1" w:name="_GoBack"/>
      <w:bookmarkEnd w:id="1"/>
      <w:r>
        <w:rPr>
          <w:rFonts w:ascii="Times New Roman" w:eastAsia="Times New Roman" w:hAnsi="Times New Roman" w:cs="Times New Roman"/>
          <w:b/>
          <w:color w:val="000000"/>
          <w:sz w:val="24"/>
          <w:szCs w:val="24"/>
          <w:highlight w:val="white"/>
          <w:u w:val="single"/>
        </w:rPr>
        <w:t>ві підстави позову:</w:t>
      </w:r>
    </w:p>
    <w:p w14:paraId="00000028" w14:textId="77777777" w:rsidR="005D1306" w:rsidRDefault="005975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ч.1 ст. 160 СК України, місце проживання дитини, яка не досягла десяти років, визначається за згодою батьків. Відповідно до ч.1 ст.161 СК України, якщо мати та батько, які проживають окремо, не дійшли згоди щодо того, з ким із них буде прожив</w:t>
      </w:r>
      <w:r>
        <w:rPr>
          <w:rFonts w:ascii="Times New Roman" w:eastAsia="Times New Roman" w:hAnsi="Times New Roman" w:cs="Times New Roman"/>
          <w:sz w:val="24"/>
          <w:szCs w:val="24"/>
        </w:rPr>
        <w:t>ати малолітня дитина, спір між ними може вирішуватися органом опіки та піклування або судом</w:t>
      </w:r>
    </w:p>
    <w:p w14:paraId="00000029" w14:textId="77777777" w:rsidR="005D1306" w:rsidRDefault="005975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ст.157 СК України, питання виховання дитини вирішується батьками спільно. Той із батьків, хто проживає окремо від дитини, зобов’язаний брати участь у </w:t>
      </w:r>
      <w:r>
        <w:rPr>
          <w:rFonts w:ascii="Times New Roman" w:eastAsia="Times New Roman" w:hAnsi="Times New Roman" w:cs="Times New Roman"/>
          <w:sz w:val="24"/>
          <w:szCs w:val="24"/>
        </w:rPr>
        <w:t>її вихованні і має право на особисте спілкування з нею. Згідно ч.2 ст. 159 СК України, суд визначає способи участі одного з батьків у вихованні дитини (періодичні чи систематичні побачення тощо), місце та час їхнього спілкування. В окремих випадках, якщо ц</w:t>
      </w:r>
      <w:r>
        <w:rPr>
          <w:rFonts w:ascii="Times New Roman" w:eastAsia="Times New Roman" w:hAnsi="Times New Roman" w:cs="Times New Roman"/>
          <w:sz w:val="24"/>
          <w:szCs w:val="24"/>
        </w:rPr>
        <w:t>е викликано інтересами дитини, суд може обумовити побачення з дитиною присутністю іншої особи. Під час вирішення спору щодо участі одного з батьків у вихованні дитини береться до уваги ставлення кожного з батьків до виконання своїх обов’язків, особиста при</w:t>
      </w:r>
      <w:r>
        <w:rPr>
          <w:rFonts w:ascii="Times New Roman" w:eastAsia="Times New Roman" w:hAnsi="Times New Roman" w:cs="Times New Roman"/>
          <w:sz w:val="24"/>
          <w:szCs w:val="24"/>
        </w:rPr>
        <w:t>хильність дитини до кожного з них, вік дитини, стан її здоров’я,  в тому числі стан психічного здоров’я одного з батьків, зловживання ним алкогольними напоями або наркотичними засобами.</w:t>
      </w:r>
    </w:p>
    <w:p w14:paraId="0000002A" w14:textId="77777777" w:rsidR="005D1306" w:rsidRDefault="005975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ч.2 ст. 155 СК України, батьківські права не можуть здій</w:t>
      </w:r>
      <w:r>
        <w:rPr>
          <w:rFonts w:ascii="Times New Roman" w:eastAsia="Times New Roman" w:hAnsi="Times New Roman" w:cs="Times New Roman"/>
          <w:sz w:val="24"/>
          <w:szCs w:val="24"/>
        </w:rPr>
        <w:t>снюватися всупереч інтересам дитини.</w:t>
      </w:r>
    </w:p>
    <w:p w14:paraId="0000002B" w14:textId="77777777" w:rsidR="005D1306" w:rsidRDefault="00597533">
      <w:pPr>
        <w:spacing w:after="0" w:line="24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Таким чином, проживання сина разом зі мною відповідає його інтересам. Я маю можливість забезпечити йому належні умови проживання, повною мірою займатися вихованням дитини, чого відповідач забезпечити не </w:t>
      </w:r>
      <w:proofErr w:type="spellStart"/>
      <w:r>
        <w:rPr>
          <w:rFonts w:ascii="Times New Roman" w:eastAsia="Times New Roman" w:hAnsi="Times New Roman" w:cs="Times New Roman"/>
          <w:color w:val="000000"/>
          <w:sz w:val="24"/>
          <w:szCs w:val="24"/>
          <w:highlight w:val="white"/>
        </w:rPr>
        <w:t>взмозі</w:t>
      </w:r>
      <w:proofErr w:type="spellEnd"/>
      <w:r>
        <w:rPr>
          <w:rFonts w:ascii="Times New Roman" w:eastAsia="Times New Roman" w:hAnsi="Times New Roman" w:cs="Times New Roman"/>
          <w:color w:val="000000"/>
          <w:sz w:val="24"/>
          <w:szCs w:val="24"/>
          <w:highlight w:val="white"/>
        </w:rPr>
        <w:t>. Разом з тим, я не чинитиму жодних перешкод дл</w:t>
      </w:r>
      <w:r>
        <w:rPr>
          <w:rFonts w:ascii="Times New Roman" w:eastAsia="Times New Roman" w:hAnsi="Times New Roman" w:cs="Times New Roman"/>
          <w:color w:val="000000"/>
          <w:sz w:val="24"/>
          <w:szCs w:val="24"/>
          <w:highlight w:val="white"/>
        </w:rPr>
        <w:t>я спілкування відповідача із сином і готова зі свого боку усіма силами сприяти тому, щоб дитина через розлучення батьків не була позбавлення піклування батька.</w:t>
      </w:r>
    </w:p>
    <w:p w14:paraId="0000002C" w14:textId="77777777" w:rsidR="005D1306" w:rsidRDefault="005975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не заперечую і навіть підтримує положення сімейного законодавства, що кожен з батьків має прав</w:t>
      </w:r>
      <w:r>
        <w:rPr>
          <w:rFonts w:ascii="Times New Roman" w:eastAsia="Times New Roman" w:hAnsi="Times New Roman" w:cs="Times New Roman"/>
          <w:sz w:val="24"/>
          <w:szCs w:val="24"/>
        </w:rPr>
        <w:t>о брати участь у вихованні своєї дитини, але враховуючи стан здоров’я дитини і поведінку відповідача-батька дитини , його побачення з сином повинні бути контрольованими аби не завдати шкоди дитині.</w:t>
      </w:r>
    </w:p>
    <w:p w14:paraId="0000002D" w14:textId="77777777" w:rsidR="005D1306" w:rsidRDefault="00597533">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відповідності з ч. 4, 5 ст. 19 Сімейного кодексу України</w:t>
      </w:r>
      <w:r>
        <w:rPr>
          <w:rFonts w:ascii="Times New Roman" w:eastAsia="Times New Roman" w:hAnsi="Times New Roman" w:cs="Times New Roman"/>
          <w:color w:val="000000"/>
          <w:sz w:val="24"/>
          <w:szCs w:val="24"/>
          <w:highlight w:val="white"/>
        </w:rPr>
        <w:t xml:space="preserve"> при розгляді судом спорів щодо місця проживання дитини обов'язковою є участь органу опіки та піклування, який подає суду письмовий висновок щодо розв'язання спору на підставі відомостей, одержаних у результаті обстеження умов проживання дитини, батьків, а</w:t>
      </w:r>
      <w:r>
        <w:rPr>
          <w:rFonts w:ascii="Times New Roman" w:eastAsia="Times New Roman" w:hAnsi="Times New Roman" w:cs="Times New Roman"/>
          <w:color w:val="000000"/>
          <w:sz w:val="24"/>
          <w:szCs w:val="24"/>
          <w:highlight w:val="white"/>
        </w:rPr>
        <w:t xml:space="preserve"> також на підставі інших документів, які стосуються справи, окрім того положення ч. 1 ст. 161 СК, вказують на необхідність з'ясування особистої прихильності дитини до кожного з батьків. У зв'язку з цим зазначений орган опіки та піклування необхідно залучит</w:t>
      </w:r>
      <w:r>
        <w:rPr>
          <w:rFonts w:ascii="Times New Roman" w:eastAsia="Times New Roman" w:hAnsi="Times New Roman" w:cs="Times New Roman"/>
          <w:color w:val="000000"/>
          <w:sz w:val="24"/>
          <w:szCs w:val="24"/>
          <w:highlight w:val="white"/>
        </w:rPr>
        <w:t>и до участі у справі як третю особу, яка не заявляє самостійних вимог </w:t>
      </w:r>
    </w:p>
    <w:p w14:paraId="0000002E" w14:textId="77777777" w:rsidR="005D1306" w:rsidRDefault="005975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керуючись п. 6 ч. 3 ст. 175 Цивільного процесуального кодексу України, зазначаю та підтверджую, що окрім обговорення з відповідачем наших відносин, більше ніяких заходів досудового вр</w:t>
      </w:r>
      <w:r>
        <w:rPr>
          <w:rFonts w:ascii="Times New Roman" w:eastAsia="Times New Roman" w:hAnsi="Times New Roman" w:cs="Times New Roman"/>
          <w:sz w:val="24"/>
          <w:szCs w:val="24"/>
        </w:rPr>
        <w:t>егулювання спору не проводилося.</w:t>
      </w:r>
    </w:p>
    <w:p w14:paraId="0000002F" w14:textId="77777777" w:rsidR="005D1306" w:rsidRDefault="0059753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керуючись п. 8 ч. 3 ст. 175 ЦПК України оригінали письмових копій які додано до заяви знаходяться у мене. На час подання позовної заяви в мене немає змоги надати довідку від лікаря про те, що я як, як мати відвідую пості</w:t>
      </w:r>
      <w:r>
        <w:rPr>
          <w:rFonts w:ascii="Times New Roman" w:eastAsia="Times New Roman" w:hAnsi="Times New Roman" w:cs="Times New Roman"/>
          <w:sz w:val="24"/>
          <w:szCs w:val="24"/>
        </w:rPr>
        <w:t xml:space="preserve">йно лікарню разом з дитиною  </w:t>
      </w:r>
    </w:p>
    <w:p w14:paraId="00000030" w14:textId="77777777" w:rsidR="005D1306" w:rsidRDefault="0059753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керуючись п. 9 ч. 3 ст. 175 Цивільного процесуального кодексу України, стверджую, що ніяких судових витрат, окрім сплати судового збору у розмірі 1536,8 грн я не понесла та не очікую і не планую понести в зв’язку із розглядо</w:t>
      </w:r>
      <w:r>
        <w:rPr>
          <w:rFonts w:ascii="Times New Roman" w:eastAsia="Times New Roman" w:hAnsi="Times New Roman" w:cs="Times New Roman"/>
          <w:sz w:val="24"/>
          <w:szCs w:val="24"/>
        </w:rPr>
        <w:t xml:space="preserve">м справи в суді.  </w:t>
      </w:r>
    </w:p>
    <w:p w14:paraId="00000031" w14:textId="77777777" w:rsidR="005D1306" w:rsidRDefault="0059753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підставі п. 10 ч. 3 ст.175 ЦПК України підтверджую те, що мною не подано іншого позову ( позовів) до цього відповідача (відповідачів) з тим самим предметом та з  тих самих підстав, що зазначені вище.</w:t>
      </w:r>
    </w:p>
    <w:p w14:paraId="00000032" w14:textId="77777777" w:rsidR="005D1306" w:rsidRDefault="00597533">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Разом з позовною заявою подаю за</w:t>
      </w:r>
      <w:r>
        <w:rPr>
          <w:rFonts w:ascii="Times New Roman" w:eastAsia="Times New Roman" w:hAnsi="Times New Roman" w:cs="Times New Roman"/>
          <w:color w:val="000000"/>
          <w:sz w:val="24"/>
          <w:szCs w:val="24"/>
          <w:highlight w:val="white"/>
        </w:rPr>
        <w:t xml:space="preserve">яву про забезпечення позову, а саме, про проживання дитини разом з матір’ю на час розгляду справи </w:t>
      </w:r>
    </w:p>
    <w:p w14:paraId="00000033" w14:textId="77777777" w:rsidR="005D1306" w:rsidRDefault="005975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підставі викладеного та керуючись ст.-ст. 150, 155, 157, 159, 160, 161 Сімейного кодексу України, </w:t>
      </w:r>
      <w:proofErr w:type="spellStart"/>
      <w:r>
        <w:rPr>
          <w:rFonts w:ascii="Times New Roman" w:eastAsia="Times New Roman" w:hAnsi="Times New Roman" w:cs="Times New Roman"/>
          <w:color w:val="000000"/>
          <w:sz w:val="24"/>
          <w:szCs w:val="24"/>
        </w:rPr>
        <w:t>ст.ст</w:t>
      </w:r>
      <w:proofErr w:type="spellEnd"/>
      <w:r>
        <w:rPr>
          <w:rFonts w:ascii="Times New Roman" w:eastAsia="Times New Roman" w:hAnsi="Times New Roman" w:cs="Times New Roman"/>
          <w:color w:val="000000"/>
          <w:sz w:val="24"/>
          <w:szCs w:val="24"/>
        </w:rPr>
        <w:t>. 4, 10, 12, 13, 18, 27, 174-178 Цивільного процесу</w:t>
      </w:r>
      <w:r>
        <w:rPr>
          <w:rFonts w:ascii="Times New Roman" w:eastAsia="Times New Roman" w:hAnsi="Times New Roman" w:cs="Times New Roman"/>
          <w:color w:val="000000"/>
          <w:sz w:val="24"/>
          <w:szCs w:val="24"/>
        </w:rPr>
        <w:t xml:space="preserve">ального кодексу України,  - </w:t>
      </w:r>
    </w:p>
    <w:p w14:paraId="00000034" w14:textId="77777777" w:rsidR="005D1306" w:rsidRDefault="00597533">
      <w:pPr>
        <w:shd w:val="clear" w:color="auto" w:fill="FFFFFF"/>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ПРОШУ:</w:t>
      </w:r>
    </w:p>
    <w:p w14:paraId="00000035" w14:textId="77777777" w:rsidR="005D1306" w:rsidRDefault="005D1306">
      <w:pPr>
        <w:shd w:val="clear" w:color="auto" w:fill="FFFFFF"/>
        <w:spacing w:after="0" w:line="240" w:lineRule="auto"/>
        <w:ind w:firstLine="709"/>
        <w:jc w:val="center"/>
        <w:rPr>
          <w:rFonts w:ascii="Times New Roman" w:eastAsia="Times New Roman" w:hAnsi="Times New Roman" w:cs="Times New Roman"/>
          <w:b/>
          <w:sz w:val="24"/>
          <w:szCs w:val="24"/>
        </w:rPr>
      </w:pPr>
    </w:p>
    <w:p w14:paraId="00000036" w14:textId="77777777" w:rsidR="005D1306" w:rsidRDefault="005975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Визначити місце проживання сина ПІБ __ року народження з матір’ю ПІБ за місцем її реєстрації або проживання;</w:t>
      </w:r>
    </w:p>
    <w:p w14:paraId="00000037" w14:textId="77777777" w:rsidR="005D1306" w:rsidRDefault="0059753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 Залучити до справи Службу у справах дітей для надання висновку по справі</w:t>
      </w:r>
    </w:p>
    <w:p w14:paraId="00000038" w14:textId="77777777" w:rsidR="005D1306" w:rsidRDefault="00597533">
      <w:pPr>
        <w:shd w:val="clear" w:color="auto" w:fill="FFFFFF"/>
        <w:spacing w:line="360" w:lineRule="auto"/>
        <w:ind w:left="372"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Судові витрати покласти на Відповідача.</w:t>
      </w:r>
    </w:p>
    <w:p w14:paraId="00000039" w14:textId="77777777" w:rsidR="005D1306" w:rsidRDefault="005D1306">
      <w:pPr>
        <w:spacing w:after="0" w:line="240" w:lineRule="auto"/>
        <w:ind w:firstLine="709"/>
        <w:jc w:val="both"/>
        <w:rPr>
          <w:rFonts w:ascii="Times New Roman" w:eastAsia="Times New Roman" w:hAnsi="Times New Roman" w:cs="Times New Roman"/>
          <w:b/>
          <w:sz w:val="24"/>
          <w:szCs w:val="24"/>
        </w:rPr>
      </w:pPr>
    </w:p>
    <w:p w14:paraId="0000003A" w14:textId="77777777" w:rsidR="005D1306" w:rsidRDefault="005D130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0000003B" w14:textId="77777777" w:rsidR="005D1306" w:rsidRDefault="00597533">
      <w:pP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w:t>
      </w:r>
    </w:p>
    <w:p w14:paraId="0000003C" w14:textId="77777777" w:rsidR="005D1306" w:rsidRDefault="005D1306">
      <w:pPr>
        <w:spacing w:after="0" w:line="240" w:lineRule="auto"/>
        <w:ind w:firstLine="709"/>
        <w:rPr>
          <w:rFonts w:ascii="Times New Roman" w:eastAsia="Times New Roman" w:hAnsi="Times New Roman" w:cs="Times New Roman"/>
          <w:color w:val="000000"/>
          <w:sz w:val="24"/>
          <w:szCs w:val="24"/>
        </w:rPr>
      </w:pPr>
    </w:p>
    <w:p w14:paraId="0000003D" w14:textId="77777777" w:rsidR="005D1306" w:rsidRDefault="00597533">
      <w:pPr>
        <w:numPr>
          <w:ilvl w:val="0"/>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квитанції про сплату судового збору</w:t>
      </w:r>
    </w:p>
    <w:p w14:paraId="0000003E" w14:textId="77777777" w:rsidR="005D1306" w:rsidRDefault="00597533">
      <w:pPr>
        <w:numPr>
          <w:ilvl w:val="0"/>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копія паспорта та копія ідентифікаційного номеру </w:t>
      </w:r>
    </w:p>
    <w:p w14:paraId="0000003F" w14:textId="77777777" w:rsidR="005D1306" w:rsidRDefault="00597533">
      <w:pPr>
        <w:numPr>
          <w:ilvl w:val="0"/>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свідоцтва про народження дитини;</w:t>
      </w:r>
    </w:p>
    <w:p w14:paraId="00000040" w14:textId="77777777" w:rsidR="005D1306" w:rsidRDefault="00597533">
      <w:pPr>
        <w:numPr>
          <w:ilvl w:val="0"/>
          <w:numId w:val="1"/>
        </w:numPr>
        <w:spacing w:after="0" w:line="240" w:lineRule="auto"/>
        <w:ind w:left="0"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інші письмові докази</w:t>
      </w:r>
    </w:p>
    <w:p w14:paraId="00000041" w14:textId="77777777" w:rsidR="005D1306" w:rsidRDefault="00597533">
      <w:pPr>
        <w:numPr>
          <w:ilvl w:val="0"/>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позовної заяви з додатками для відповідача</w:t>
      </w:r>
    </w:p>
    <w:p w14:paraId="00000042" w14:textId="77777777" w:rsidR="005D1306" w:rsidRDefault="00597533">
      <w:pPr>
        <w:numPr>
          <w:ilvl w:val="0"/>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копія </w:t>
      </w:r>
      <w:r>
        <w:rPr>
          <w:rFonts w:ascii="Times New Roman" w:eastAsia="Times New Roman" w:hAnsi="Times New Roman" w:cs="Times New Roman"/>
          <w:sz w:val="24"/>
          <w:szCs w:val="24"/>
        </w:rPr>
        <w:t>позовної заяви з додатками для третьої особи</w:t>
      </w:r>
    </w:p>
    <w:p w14:paraId="00000043" w14:textId="77777777" w:rsidR="005D1306" w:rsidRDefault="005D1306">
      <w:pPr>
        <w:spacing w:after="0" w:line="240" w:lineRule="auto"/>
        <w:ind w:firstLine="709"/>
        <w:jc w:val="both"/>
        <w:rPr>
          <w:rFonts w:ascii="Times New Roman" w:eastAsia="Times New Roman" w:hAnsi="Times New Roman" w:cs="Times New Roman"/>
          <w:color w:val="000000"/>
          <w:sz w:val="24"/>
          <w:szCs w:val="24"/>
        </w:rPr>
      </w:pPr>
    </w:p>
    <w:p w14:paraId="00000044" w14:textId="77777777" w:rsidR="005D1306" w:rsidRDefault="00597533">
      <w:pPr>
        <w:spacing w:after="0" w:line="240" w:lineRule="auto"/>
        <w:ind w:left="7079"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позивач</w:t>
      </w:r>
    </w:p>
    <w:p w14:paraId="00000045" w14:textId="77777777" w:rsidR="005D1306" w:rsidRDefault="00597533">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___дата_____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підпис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_______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ПІБ</w:t>
      </w:r>
    </w:p>
    <w:p w14:paraId="00000046" w14:textId="77777777" w:rsidR="005D1306" w:rsidRDefault="005D1306">
      <w:pPr>
        <w:tabs>
          <w:tab w:val="left" w:pos="5977"/>
        </w:tabs>
        <w:spacing w:after="0" w:line="240" w:lineRule="auto"/>
        <w:ind w:firstLine="709"/>
        <w:jc w:val="both"/>
        <w:rPr>
          <w:rFonts w:ascii="Times New Roman" w:eastAsia="Times New Roman" w:hAnsi="Times New Roman" w:cs="Times New Roman"/>
          <w:color w:val="000000"/>
          <w:sz w:val="24"/>
          <w:szCs w:val="24"/>
        </w:rPr>
      </w:pPr>
    </w:p>
    <w:p w14:paraId="00000047" w14:textId="77777777" w:rsidR="005D1306" w:rsidRDefault="005D1306">
      <w:pPr>
        <w:spacing w:after="0" w:line="240" w:lineRule="auto"/>
        <w:ind w:firstLine="709"/>
        <w:rPr>
          <w:rFonts w:ascii="Times New Roman" w:eastAsia="Times New Roman" w:hAnsi="Times New Roman" w:cs="Times New Roman"/>
          <w:sz w:val="24"/>
          <w:szCs w:val="24"/>
        </w:rPr>
      </w:pPr>
    </w:p>
    <w:p w14:paraId="00000048" w14:textId="77777777" w:rsidR="005D1306" w:rsidRDefault="005D130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sectPr w:rsidR="005D1306">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120C5"/>
    <w:multiLevelType w:val="multilevel"/>
    <w:tmpl w:val="A4749E6A"/>
    <w:lvl w:ilvl="0">
      <w:start w:val="1"/>
      <w:numFmt w:val="decimal"/>
      <w:lvlText w:val="%1)"/>
      <w:lvlJc w:val="left"/>
      <w:pPr>
        <w:ind w:left="-4743" w:hanging="360"/>
      </w:pPr>
    </w:lvl>
    <w:lvl w:ilvl="1">
      <w:start w:val="1"/>
      <w:numFmt w:val="lowerLetter"/>
      <w:lvlText w:val="%2."/>
      <w:lvlJc w:val="left"/>
      <w:pPr>
        <w:ind w:left="-4023" w:hanging="360"/>
      </w:pPr>
    </w:lvl>
    <w:lvl w:ilvl="2">
      <w:start w:val="1"/>
      <w:numFmt w:val="lowerRoman"/>
      <w:lvlText w:val="%3."/>
      <w:lvlJc w:val="right"/>
      <w:pPr>
        <w:ind w:left="-3303" w:hanging="180"/>
      </w:pPr>
    </w:lvl>
    <w:lvl w:ilvl="3">
      <w:start w:val="1"/>
      <w:numFmt w:val="decimal"/>
      <w:lvlText w:val="%4."/>
      <w:lvlJc w:val="left"/>
      <w:pPr>
        <w:ind w:left="-2583" w:hanging="360"/>
      </w:pPr>
    </w:lvl>
    <w:lvl w:ilvl="4">
      <w:start w:val="1"/>
      <w:numFmt w:val="lowerLetter"/>
      <w:lvlText w:val="%5."/>
      <w:lvlJc w:val="left"/>
      <w:pPr>
        <w:ind w:left="-1863" w:hanging="360"/>
      </w:pPr>
    </w:lvl>
    <w:lvl w:ilvl="5">
      <w:start w:val="1"/>
      <w:numFmt w:val="lowerRoman"/>
      <w:lvlText w:val="%6."/>
      <w:lvlJc w:val="right"/>
      <w:pPr>
        <w:ind w:left="-1143" w:hanging="180"/>
      </w:pPr>
    </w:lvl>
    <w:lvl w:ilvl="6">
      <w:start w:val="1"/>
      <w:numFmt w:val="decimal"/>
      <w:lvlText w:val="%7."/>
      <w:lvlJc w:val="left"/>
      <w:pPr>
        <w:ind w:left="-423" w:hanging="360"/>
      </w:pPr>
    </w:lvl>
    <w:lvl w:ilvl="7">
      <w:start w:val="1"/>
      <w:numFmt w:val="lowerLetter"/>
      <w:lvlText w:val="%8."/>
      <w:lvlJc w:val="left"/>
      <w:pPr>
        <w:ind w:left="297" w:hanging="360"/>
      </w:pPr>
    </w:lvl>
    <w:lvl w:ilvl="8">
      <w:start w:val="1"/>
      <w:numFmt w:val="lowerRoman"/>
      <w:lvlText w:val="%9."/>
      <w:lvlJc w:val="right"/>
      <w:pPr>
        <w:ind w:left="10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06"/>
    <w:rsid w:val="00597533"/>
    <w:rsid w:val="005D13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136ED-8AE8-4493-A5DA-20E97737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4605</Words>
  <Characters>2626</Characters>
  <Application>Microsoft Office Word</Application>
  <DocSecurity>0</DocSecurity>
  <Lines>21</Lines>
  <Paragraphs>14</Paragraphs>
  <ScaleCrop>false</ScaleCrop>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ЗАЙЦЕВА Наталя</cp:lastModifiedBy>
  <cp:revision>3</cp:revision>
  <dcterms:created xsi:type="dcterms:W3CDTF">2019-07-15T13:15:00Z</dcterms:created>
  <dcterms:modified xsi:type="dcterms:W3CDTF">2019-07-15T13:16:00Z</dcterms:modified>
</cp:coreProperties>
</file>