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D6068F" w:rsidRPr="00A565DB" w:rsidTr="00316076">
        <w:tc>
          <w:tcPr>
            <w:tcW w:w="3823" w:type="dxa"/>
          </w:tcPr>
          <w:p w:rsidR="00D6068F" w:rsidRDefault="00D6068F" w:rsidP="00D6068F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</w:t>
            </w:r>
          </w:p>
        </w:tc>
        <w:tc>
          <w:tcPr>
            <w:tcW w:w="5522" w:type="dxa"/>
          </w:tcPr>
          <w:p w:rsidR="00D6068F" w:rsidRDefault="00D6068F" w:rsidP="00D6068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Павлоградського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суду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Дніпропетровської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області</w:t>
            </w:r>
            <w:proofErr w:type="spellEnd"/>
          </w:p>
          <w:p w:rsidR="00D6068F" w:rsidRDefault="00D6068F" w:rsidP="00D6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Дніпропетровська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м. Павлоград,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135.</w:t>
            </w:r>
          </w:p>
          <w:p w:rsidR="00D6068F" w:rsidRDefault="00D6068F" w:rsidP="00D60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68F" w:rsidRPr="00FB2502" w:rsidTr="00316076">
        <w:tc>
          <w:tcPr>
            <w:tcW w:w="3823" w:type="dxa"/>
          </w:tcPr>
          <w:p w:rsidR="00D6068F" w:rsidRDefault="00D6068F" w:rsidP="00D6068F">
            <w:pPr>
              <w:jc w:val="right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Позивач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2" w:type="dxa"/>
          </w:tcPr>
          <w:p w:rsidR="00D6068F" w:rsidRDefault="00D6068F" w:rsidP="00D60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Особа 1,</w:t>
            </w:r>
          </w:p>
          <w:p w:rsidR="00D6068F" w:rsidRDefault="00D6068F" w:rsidP="00D6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28.01.1971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6068F" w:rsidRDefault="00D6068F" w:rsidP="00D6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Дніпропетровська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м. Павлоград,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__________;</w:t>
            </w:r>
          </w:p>
          <w:p w:rsidR="00D6068F" w:rsidRDefault="00D6068F" w:rsidP="00D6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ІПН:_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___________________;</w:t>
            </w:r>
          </w:p>
          <w:p w:rsidR="00D6068F" w:rsidRDefault="00D6068F" w:rsidP="00D6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68F" w:rsidRDefault="00D6068F" w:rsidP="00D6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68F" w:rsidRDefault="00D6068F" w:rsidP="00D6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</w:t>
            </w:r>
          </w:p>
          <w:p w:rsidR="00D6068F" w:rsidRDefault="00D6068F" w:rsidP="00D6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68F" w:rsidRPr="00FB2502" w:rsidTr="00316076">
        <w:tc>
          <w:tcPr>
            <w:tcW w:w="3823" w:type="dxa"/>
          </w:tcPr>
          <w:p w:rsidR="00D6068F" w:rsidRDefault="00D6068F" w:rsidP="00D60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D6068F" w:rsidRPr="00AB31BF" w:rsidRDefault="00D6068F" w:rsidP="00D606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Справа: №</w:t>
            </w:r>
          </w:p>
          <w:p w:rsidR="00D6068F" w:rsidRDefault="00D6068F" w:rsidP="00D606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Суддя: Бондаренко В.М.</w:t>
            </w:r>
          </w:p>
          <w:p w:rsidR="00D6068F" w:rsidRPr="00FB2502" w:rsidRDefault="00D6068F" w:rsidP="00D6068F">
            <w:pPr>
              <w:rPr>
                <w:b/>
                <w:lang w:val="uk-UA"/>
              </w:rPr>
            </w:pPr>
          </w:p>
          <w:p w:rsidR="00D6068F" w:rsidRPr="00D6068F" w:rsidRDefault="00D6068F" w:rsidP="00D606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565DB" w:rsidRPr="00D83123" w:rsidRDefault="00A565DB" w:rsidP="00A565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123">
        <w:rPr>
          <w:rFonts w:ascii="Times New Roman" w:hAnsi="Times New Roman" w:cs="Times New Roman"/>
          <w:b/>
          <w:sz w:val="28"/>
          <w:szCs w:val="28"/>
          <w:lang w:val="uk-UA"/>
        </w:rPr>
        <w:t>Клопотання</w:t>
      </w:r>
    </w:p>
    <w:p w:rsidR="00A565DB" w:rsidRPr="00D83123" w:rsidRDefault="00A565DB" w:rsidP="00A565D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1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B121C8">
        <w:rPr>
          <w:rFonts w:ascii="Times New Roman" w:hAnsi="Times New Roman" w:cs="Times New Roman"/>
          <w:b/>
          <w:i/>
          <w:sz w:val="28"/>
          <w:szCs w:val="28"/>
          <w:lang w:val="uk-UA"/>
        </w:rPr>
        <w:t>оголошення перерви</w:t>
      </w:r>
      <w:r w:rsidRPr="00D831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565DB" w:rsidRPr="00D83123" w:rsidRDefault="00A565DB" w:rsidP="00A565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068F" w:rsidRDefault="003678F1" w:rsidP="0094145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Павлоградському міськрайонному</w:t>
      </w:r>
      <w:r w:rsidR="00A565DB" w:rsidRPr="00D83123">
        <w:rPr>
          <w:rFonts w:ascii="Times New Roman" w:hAnsi="Times New Roman" w:cs="Times New Roman"/>
          <w:sz w:val="28"/>
          <w:szCs w:val="28"/>
          <w:lang w:val="uk-UA"/>
        </w:rPr>
        <w:t xml:space="preserve"> суді знаходиться цивільна справа №</w:t>
      </w:r>
      <w:r w:rsidR="00D6068F" w:rsidRPr="00D6068F">
        <w:rPr>
          <w:rFonts w:ascii="Times New Roman" w:hAnsi="Times New Roman" w:cs="Times New Roman"/>
          <w:b/>
          <w:sz w:val="28"/>
          <w:szCs w:val="28"/>
        </w:rPr>
        <w:t>______________</w:t>
      </w:r>
      <w:r w:rsidR="001F6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65DB" w:rsidRPr="00D83123">
        <w:rPr>
          <w:rFonts w:ascii="Times New Roman" w:hAnsi="Times New Roman" w:cs="Times New Roman"/>
          <w:sz w:val="28"/>
          <w:szCs w:val="28"/>
          <w:lang w:val="uk-UA"/>
        </w:rPr>
        <w:t xml:space="preserve">за позовом </w:t>
      </w:r>
      <w:r w:rsidR="00D6068F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1F6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5DB" w:rsidRPr="00D83123">
        <w:rPr>
          <w:rFonts w:ascii="Times New Roman" w:hAnsi="Times New Roman" w:cs="Times New Roman"/>
          <w:sz w:val="28"/>
          <w:szCs w:val="28"/>
          <w:lang w:val="uk-UA"/>
        </w:rPr>
        <w:t xml:space="preserve">до мене </w:t>
      </w:r>
      <w:r w:rsidR="001F6852">
        <w:rPr>
          <w:rFonts w:ascii="Times New Roman" w:hAnsi="Times New Roman" w:cs="Times New Roman"/>
          <w:sz w:val="28"/>
          <w:szCs w:val="28"/>
          <w:lang w:val="uk-UA"/>
        </w:rPr>
        <w:t>про визнання особи такою, що втратила право користування житловим приміщенням</w:t>
      </w:r>
      <w:r w:rsidR="00A565DB" w:rsidRPr="00D831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6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068F" w:rsidRPr="00D6068F" w:rsidRDefault="00D6068F" w:rsidP="0094145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Перше засідання було проведено 05.02.2020 року по завершенню якого було оголошено перерву у розгляді справи у зв</w:t>
      </w:r>
      <w:r w:rsidRPr="00D6068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заявленим клопотанням Позивача про необхідність допиту свідків, явку яких він забезпечить.</w:t>
      </w:r>
    </w:p>
    <w:p w:rsidR="00A565DB" w:rsidRDefault="009B3B6F" w:rsidP="0094145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Судове засідання призначено о 10:00 год. 18</w:t>
      </w:r>
      <w:r w:rsidR="00D6068F">
        <w:rPr>
          <w:rFonts w:ascii="Times New Roman" w:hAnsi="Times New Roman" w:cs="Times New Roman"/>
          <w:sz w:val="28"/>
          <w:szCs w:val="28"/>
          <w:lang w:val="uk-UA"/>
        </w:rPr>
        <w:t>.03.2020</w:t>
      </w:r>
      <w:r w:rsidR="001F6852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1F6852" w:rsidRPr="009B3B6F" w:rsidRDefault="009B3B6F" w:rsidP="0094145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9B3B6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моєю хворобою та хворобою моєї малолітньої дитини, я не маю можливості приймати у</w:t>
      </w:r>
      <w:r w:rsidR="00D6068F">
        <w:rPr>
          <w:rFonts w:ascii="Times New Roman" w:hAnsi="Times New Roman" w:cs="Times New Roman"/>
          <w:sz w:val="28"/>
          <w:szCs w:val="28"/>
          <w:lang w:val="uk-UA"/>
        </w:rPr>
        <w:t>часть у судовому засіданні 18.03.2020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10FF9" w:rsidRDefault="00F10FF9" w:rsidP="009414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10FF9">
        <w:rPr>
          <w:rFonts w:ascii="Times New Roman" w:hAnsi="Times New Roman" w:cs="Times New Roman"/>
          <w:sz w:val="28"/>
          <w:szCs w:val="28"/>
          <w:lang w:val="uk-UA"/>
        </w:rPr>
        <w:t>Згідно ч. 3 ст. 213</w:t>
      </w:r>
      <w:r w:rsidR="0094145E" w:rsidRPr="00F10FF9">
        <w:rPr>
          <w:rFonts w:ascii="Times New Roman" w:hAnsi="Times New Roman" w:cs="Times New Roman"/>
          <w:sz w:val="28"/>
          <w:szCs w:val="28"/>
          <w:lang w:val="uk-UA"/>
        </w:rPr>
        <w:t xml:space="preserve"> ЦПК України </w:t>
      </w:r>
      <w:r w:rsidR="0094145E" w:rsidRPr="00F10FF9">
        <w:rPr>
          <w:rFonts w:ascii="Times New Roman" w:hAnsi="Times New Roman" w:cs="Times New Roman"/>
          <w:sz w:val="28"/>
          <w:szCs w:val="28"/>
        </w:rPr>
        <w:t> </w:t>
      </w:r>
      <w:r w:rsidRPr="00F10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судовому засіданні можуть бути оголошені перерви, тривалість яких визначається відповідно до обставин розгляду справи, що їх викликали.</w:t>
      </w:r>
    </w:p>
    <w:p w:rsidR="000B58C4" w:rsidRPr="000B58C4" w:rsidRDefault="000B58C4" w:rsidP="009414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ст. 240 ЦПК України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спір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суті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розпочато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вирішено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даному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судовому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засіданні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судом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оголошено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перерву в межах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встановлених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Кодексом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строків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тривалість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якої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визначається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обставин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викликали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наступною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вказівкою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рішенні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ухвалі</w:t>
      </w:r>
      <w:proofErr w:type="spellEnd"/>
      <w:r w:rsidRPr="000B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31BF" w:rsidRPr="0094145E" w:rsidRDefault="00D83123" w:rsidP="003678F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45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підставі вищевикл</w:t>
      </w:r>
      <w:r w:rsidR="00F10FF9">
        <w:rPr>
          <w:rFonts w:ascii="Times New Roman" w:hAnsi="Times New Roman" w:cs="Times New Roman"/>
          <w:sz w:val="28"/>
          <w:szCs w:val="28"/>
          <w:lang w:val="uk-UA"/>
        </w:rPr>
        <w:t xml:space="preserve">аденого, керуючись </w:t>
      </w:r>
      <w:proofErr w:type="spellStart"/>
      <w:r w:rsidR="00F10FF9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F10FF9">
        <w:rPr>
          <w:rFonts w:ascii="Times New Roman" w:hAnsi="Times New Roman" w:cs="Times New Roman"/>
          <w:sz w:val="28"/>
          <w:szCs w:val="28"/>
          <w:lang w:val="uk-UA"/>
        </w:rPr>
        <w:t>. 4</w:t>
      </w:r>
      <w:r w:rsidR="00F10FF9" w:rsidRPr="00F10F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414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58C4">
        <w:rPr>
          <w:rFonts w:ascii="Times New Roman" w:hAnsi="Times New Roman" w:cs="Times New Roman"/>
          <w:sz w:val="28"/>
          <w:szCs w:val="28"/>
          <w:lang w:val="uk-UA"/>
        </w:rPr>
        <w:t xml:space="preserve"> 213</w:t>
      </w:r>
      <w:r w:rsidR="00DB2568" w:rsidRPr="009414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58C4">
        <w:rPr>
          <w:rFonts w:ascii="Times New Roman" w:hAnsi="Times New Roman" w:cs="Times New Roman"/>
          <w:sz w:val="28"/>
          <w:szCs w:val="28"/>
          <w:lang w:val="uk-UA"/>
        </w:rPr>
        <w:t xml:space="preserve"> 240</w:t>
      </w:r>
      <w:r w:rsidR="00DB2568" w:rsidRPr="00941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45E">
        <w:rPr>
          <w:rFonts w:ascii="Times New Roman" w:hAnsi="Times New Roman" w:cs="Times New Roman"/>
          <w:sz w:val="28"/>
          <w:szCs w:val="28"/>
          <w:lang w:val="uk-UA"/>
        </w:rPr>
        <w:t>ЦПК України,</w:t>
      </w:r>
    </w:p>
    <w:p w:rsidR="0094145E" w:rsidRPr="0094145E" w:rsidRDefault="00D83123" w:rsidP="00A565D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45E">
        <w:rPr>
          <w:rFonts w:ascii="Times New Roman" w:hAnsi="Times New Roman" w:cs="Times New Roman"/>
          <w:b/>
          <w:sz w:val="28"/>
          <w:szCs w:val="28"/>
          <w:lang w:val="uk-UA"/>
        </w:rPr>
        <w:t>ПРОШУ:</w:t>
      </w:r>
    </w:p>
    <w:p w:rsidR="00D83123" w:rsidRPr="006306E3" w:rsidRDefault="0094145E" w:rsidP="00D83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45E">
        <w:rPr>
          <w:rFonts w:ascii="Times New Roman" w:hAnsi="Times New Roman" w:cs="Times New Roman"/>
          <w:b/>
          <w:sz w:val="28"/>
          <w:szCs w:val="28"/>
          <w:lang w:val="uk-UA"/>
        </w:rPr>
        <w:t>Оголосити перерву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цивільній справі </w:t>
      </w:r>
      <w:r w:rsidRPr="0094145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6068F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  <w:r w:rsidR="006523A6">
        <w:rPr>
          <w:rFonts w:ascii="Times New Roman" w:hAnsi="Times New Roman" w:cs="Times New Roman"/>
          <w:sz w:val="28"/>
          <w:szCs w:val="28"/>
          <w:lang w:val="uk-UA"/>
        </w:rPr>
        <w:t xml:space="preserve"> за позовом</w:t>
      </w:r>
      <w:r w:rsidR="006523A6" w:rsidRPr="00D83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68F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652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3A6" w:rsidRPr="00D83123">
        <w:rPr>
          <w:rFonts w:ascii="Times New Roman" w:hAnsi="Times New Roman" w:cs="Times New Roman"/>
          <w:sz w:val="28"/>
          <w:szCs w:val="28"/>
          <w:lang w:val="uk-UA"/>
        </w:rPr>
        <w:t xml:space="preserve">до мене </w:t>
      </w:r>
      <w:r w:rsidR="006523A6">
        <w:rPr>
          <w:rFonts w:ascii="Times New Roman" w:hAnsi="Times New Roman" w:cs="Times New Roman"/>
          <w:sz w:val="28"/>
          <w:szCs w:val="28"/>
          <w:lang w:val="uk-UA"/>
        </w:rPr>
        <w:t>про визнання особи такою, що втратила право користування житловим приміщенням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AB31BF">
        <w:rPr>
          <w:rFonts w:ascii="Times New Roman" w:hAnsi="Times New Roman" w:cs="Times New Roman"/>
          <w:bCs/>
          <w:sz w:val="28"/>
          <w:szCs w:val="28"/>
          <w:lang w:val="uk-UA"/>
        </w:rPr>
        <w:t>призначит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</w:t>
      </w:r>
      <w:r w:rsidR="00AB31BF">
        <w:rPr>
          <w:rFonts w:ascii="Times New Roman" w:hAnsi="Times New Roman" w:cs="Times New Roman"/>
          <w:bCs/>
          <w:sz w:val="28"/>
          <w:szCs w:val="28"/>
          <w:lang w:val="uk-UA"/>
        </w:rPr>
        <w:t>іншу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дату </w:t>
      </w:r>
      <w:r w:rsidR="00D606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продовження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судового</w:t>
      </w:r>
      <w:r w:rsidR="006523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розгляду</w:t>
      </w:r>
      <w:r w:rsidR="00D606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справи</w:t>
      </w:r>
      <w:bookmarkStart w:id="0" w:name="_GoBack"/>
      <w:bookmarkEnd w:id="0"/>
      <w:r w:rsidR="006306E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306E3" w:rsidRDefault="006306E3" w:rsidP="006306E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06E3" w:rsidRPr="006306E3" w:rsidRDefault="006306E3" w:rsidP="006306E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6E3" w:rsidRPr="006306E3" w:rsidRDefault="00D6068F" w:rsidP="009B3B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«____»______2020</w:t>
      </w:r>
      <w:r w:rsidR="006306E3">
        <w:rPr>
          <w:rFonts w:ascii="Times New Roman" w:hAnsi="Times New Roman" w:cs="Times New Roman"/>
          <w:sz w:val="28"/>
          <w:szCs w:val="28"/>
          <w:lang w:val="uk-UA"/>
        </w:rPr>
        <w:t xml:space="preserve"> р.  </w:t>
      </w:r>
      <w:r w:rsidR="00AB31B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B3B6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B3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523A6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Особа 2</w:t>
      </w:r>
    </w:p>
    <w:p w:rsidR="0094145E" w:rsidRPr="0094145E" w:rsidRDefault="0094145E" w:rsidP="006306E3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145E" w:rsidRPr="0094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E193BF8"/>
    <w:multiLevelType w:val="hybridMultilevel"/>
    <w:tmpl w:val="CD48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5A54"/>
    <w:multiLevelType w:val="hybridMultilevel"/>
    <w:tmpl w:val="038A0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DA1631E"/>
    <w:multiLevelType w:val="hybridMultilevel"/>
    <w:tmpl w:val="9FE6C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A0"/>
    <w:rsid w:val="0002457D"/>
    <w:rsid w:val="00080801"/>
    <w:rsid w:val="000B1947"/>
    <w:rsid w:val="000B58C4"/>
    <w:rsid w:val="001F6852"/>
    <w:rsid w:val="002D7FA0"/>
    <w:rsid w:val="003678F1"/>
    <w:rsid w:val="006306E3"/>
    <w:rsid w:val="00631A2E"/>
    <w:rsid w:val="006523A6"/>
    <w:rsid w:val="00726030"/>
    <w:rsid w:val="008C01A3"/>
    <w:rsid w:val="0094145E"/>
    <w:rsid w:val="009B3B6F"/>
    <w:rsid w:val="00A565DB"/>
    <w:rsid w:val="00AB31BF"/>
    <w:rsid w:val="00B121C8"/>
    <w:rsid w:val="00D6068F"/>
    <w:rsid w:val="00D83123"/>
    <w:rsid w:val="00DB2568"/>
    <w:rsid w:val="00F10FF9"/>
    <w:rsid w:val="00F54E90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41E8"/>
  <w15:chartTrackingRefBased/>
  <w15:docId w15:val="{B1F5588C-08C9-41FA-AE19-BFF24FAA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1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E3"/>
    <w:rPr>
      <w:rFonts w:ascii="Segoe UI" w:hAnsi="Segoe UI" w:cs="Segoe UI"/>
      <w:sz w:val="18"/>
      <w:szCs w:val="18"/>
    </w:rPr>
  </w:style>
  <w:style w:type="character" w:styleId="a7">
    <w:name w:val="Hyperlink"/>
    <w:rsid w:val="00FB2502"/>
    <w:rPr>
      <w:color w:val="0563C1"/>
      <w:u w:val="single"/>
    </w:rPr>
  </w:style>
  <w:style w:type="paragraph" w:styleId="a8">
    <w:name w:val="Body Text"/>
    <w:basedOn w:val="a"/>
    <w:link w:val="a9"/>
    <w:rsid w:val="001F6852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link w:val="a8"/>
    <w:rsid w:val="001F6852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2018-05-18T07:05:00Z</cp:lastPrinted>
  <dcterms:created xsi:type="dcterms:W3CDTF">2017-11-20T14:51:00Z</dcterms:created>
  <dcterms:modified xsi:type="dcterms:W3CDTF">2020-04-03T08:01:00Z</dcterms:modified>
</cp:coreProperties>
</file>