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56" w:rsidRPr="00381156" w:rsidRDefault="00381156" w:rsidP="00381156">
      <w:pPr>
        <w:spacing w:after="0"/>
        <w:rPr>
          <w:rStyle w:val="3"/>
          <w:rFonts w:ascii="Times New Roman" w:hAnsi="Times New Roman"/>
          <w:b w:val="0"/>
          <w:sz w:val="24"/>
          <w:szCs w:val="24"/>
          <w:lang w:val="ru-RU" w:eastAsia="uk-UA"/>
        </w:rPr>
      </w:pPr>
      <w:r>
        <w:rPr>
          <w:rStyle w:val="3"/>
          <w:rFonts w:ascii="Times New Roman" w:hAnsi="Times New Roman"/>
          <w:sz w:val="28"/>
          <w:szCs w:val="28"/>
          <w:lang w:eastAsia="uk-UA"/>
        </w:rPr>
        <w:t>18.03.2020</w:t>
      </w:r>
      <w:r>
        <w:rPr>
          <w:rStyle w:val="3"/>
          <w:rFonts w:ascii="Times New Roman" w:hAnsi="Times New Roman"/>
          <w:sz w:val="28"/>
          <w:szCs w:val="28"/>
          <w:lang w:eastAsia="uk-UA"/>
        </w:rPr>
        <w:tab/>
      </w:r>
      <w:r>
        <w:rPr>
          <w:rStyle w:val="3"/>
          <w:rFonts w:ascii="Times New Roman" w:hAnsi="Times New Roman"/>
          <w:sz w:val="28"/>
          <w:szCs w:val="28"/>
          <w:lang w:eastAsia="uk-UA"/>
        </w:rPr>
        <w:tab/>
      </w:r>
      <w:r>
        <w:rPr>
          <w:rStyle w:val="3"/>
          <w:rFonts w:ascii="Times New Roman" w:hAnsi="Times New Roman"/>
          <w:sz w:val="28"/>
          <w:szCs w:val="28"/>
          <w:lang w:eastAsia="uk-UA"/>
        </w:rPr>
        <w:tab/>
      </w:r>
      <w:r>
        <w:rPr>
          <w:rStyle w:val="3"/>
          <w:rFonts w:ascii="Times New Roman" w:hAnsi="Times New Roman"/>
          <w:sz w:val="28"/>
          <w:szCs w:val="28"/>
          <w:lang w:eastAsia="uk-UA"/>
        </w:rPr>
        <w:tab/>
      </w:r>
      <w:r>
        <w:rPr>
          <w:rStyle w:val="3"/>
          <w:rFonts w:ascii="Times New Roman" w:hAnsi="Times New Roman"/>
          <w:sz w:val="28"/>
          <w:szCs w:val="28"/>
          <w:lang w:eastAsia="uk-UA"/>
        </w:rPr>
        <w:tab/>
      </w:r>
      <w:r>
        <w:rPr>
          <w:rStyle w:val="3"/>
          <w:rFonts w:ascii="Times New Roman" w:hAnsi="Times New Roman"/>
          <w:sz w:val="28"/>
          <w:szCs w:val="28"/>
          <w:lang w:eastAsia="uk-UA"/>
        </w:rPr>
        <w:tab/>
        <w:t xml:space="preserve">  </w:t>
      </w:r>
      <w:r w:rsidRPr="00381156">
        <w:rPr>
          <w:rStyle w:val="3"/>
          <w:rFonts w:ascii="Times New Roman" w:hAnsi="Times New Roman"/>
          <w:b w:val="0"/>
          <w:sz w:val="24"/>
          <w:szCs w:val="24"/>
          <w:lang w:val="ru-RU" w:eastAsia="uk-UA"/>
        </w:rPr>
        <w:t>(</w:t>
      </w:r>
      <w:r w:rsidRPr="00381156">
        <w:rPr>
          <w:rStyle w:val="3"/>
          <w:rFonts w:ascii="Times New Roman" w:hAnsi="Times New Roman"/>
          <w:b w:val="0"/>
          <w:sz w:val="24"/>
          <w:szCs w:val="24"/>
          <w:lang w:eastAsia="uk-UA"/>
        </w:rPr>
        <w:t>найменування</w:t>
      </w:r>
      <w:r w:rsidRPr="00381156">
        <w:rPr>
          <w:rStyle w:val="3"/>
          <w:rFonts w:ascii="Times New Roman" w:hAnsi="Times New Roman"/>
          <w:b w:val="0"/>
          <w:sz w:val="24"/>
          <w:szCs w:val="24"/>
          <w:lang w:val="ru-RU" w:eastAsia="uk-UA"/>
        </w:rPr>
        <w:t xml:space="preserve"> суду)</w:t>
      </w:r>
    </w:p>
    <w:p w:rsidR="00381156" w:rsidRPr="00381156" w:rsidRDefault="00381156" w:rsidP="00381156">
      <w:pPr>
        <w:spacing w:after="0"/>
        <w:jc w:val="center"/>
        <w:rPr>
          <w:rFonts w:ascii="Times New Roman" w:hAnsi="Times New Roman" w:cs="Microsoft Sans Serif"/>
          <w:bCs/>
          <w:sz w:val="24"/>
          <w:szCs w:val="24"/>
          <w:shd w:val="clear" w:color="auto" w:fill="FFFFFF"/>
          <w:lang w:val="ru-RU" w:eastAsia="uk-UA"/>
        </w:rPr>
      </w:pPr>
      <w:r>
        <w:rPr>
          <w:rStyle w:val="3"/>
          <w:rFonts w:ascii="Times New Roman" w:hAnsi="Times New Roman"/>
          <w:b w:val="0"/>
          <w:sz w:val="24"/>
          <w:szCs w:val="24"/>
          <w:lang w:val="ru-RU" w:eastAsia="uk-UA"/>
        </w:rPr>
        <w:t xml:space="preserve">                               </w:t>
      </w:r>
      <w:r w:rsidRPr="00381156">
        <w:rPr>
          <w:rStyle w:val="3"/>
          <w:rFonts w:ascii="Times New Roman" w:hAnsi="Times New Roman"/>
          <w:b w:val="0"/>
          <w:sz w:val="24"/>
          <w:szCs w:val="24"/>
          <w:lang w:val="ru-RU" w:eastAsia="uk-UA"/>
        </w:rPr>
        <w:t>(адреса суду)</w:t>
      </w:r>
    </w:p>
    <w:p w:rsidR="00381156" w:rsidRPr="001E7DFB" w:rsidRDefault="00381156" w:rsidP="00381156">
      <w:pPr>
        <w:pStyle w:val="a3"/>
        <w:rPr>
          <w:rFonts w:ascii="Times New Roman" w:hAnsi="Times New Roman" w:cs="Times New Roman"/>
          <w:sz w:val="24"/>
          <w:szCs w:val="24"/>
          <w:lang w:val="uk-UA"/>
        </w:rPr>
      </w:pPr>
    </w:p>
    <w:p w:rsidR="00381156" w:rsidRDefault="00381156" w:rsidP="00381156">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7F26E4">
        <w:rPr>
          <w:rFonts w:ascii="Times New Roman" w:hAnsi="Times New Roman" w:cs="Times New Roman"/>
          <w:b/>
          <w:sz w:val="24"/>
          <w:szCs w:val="24"/>
          <w:lang w:val="uk-UA"/>
        </w:rPr>
        <w:t xml:space="preserve">Позивач: </w:t>
      </w:r>
      <w:r>
        <w:rPr>
          <w:rFonts w:ascii="Times New Roman" w:hAnsi="Times New Roman" w:cs="Times New Roman"/>
          <w:b/>
          <w:sz w:val="24"/>
          <w:szCs w:val="24"/>
          <w:lang w:val="uk-UA"/>
        </w:rPr>
        <w:t>ПІБ</w:t>
      </w:r>
    </w:p>
    <w:p w:rsidR="00381156" w:rsidRPr="00381156" w:rsidRDefault="00381156" w:rsidP="00381156">
      <w:pPr>
        <w:pStyle w:val="a4"/>
        <w:widowControl/>
        <w:spacing w:after="0" w:line="270" w:lineRule="atLeast"/>
        <w:ind w:left="4956"/>
        <w:rPr>
          <w:rFonts w:ascii="times new roman;times;serif" w:hAnsi="times new roman;times;serif" w:hint="eastAsia"/>
          <w:i/>
          <w:color w:val="000000"/>
          <w:shd w:val="clear" w:color="auto" w:fill="FFFFFF"/>
        </w:rPr>
      </w:pPr>
      <w:r>
        <w:rPr>
          <w:rFonts w:ascii="times new roman;times;serif" w:hAnsi="times new roman;times;serif"/>
          <w:i/>
          <w:color w:val="000000"/>
          <w:shd w:val="clear" w:color="auto" w:fill="FFFFFF"/>
        </w:rPr>
        <w:t xml:space="preserve">   </w:t>
      </w:r>
      <w:r w:rsidRPr="007150E8">
        <w:rPr>
          <w:rFonts w:ascii="times new roman;times;serif" w:hAnsi="times new roman;times;serif"/>
          <w:i/>
          <w:color w:val="000000"/>
          <w:shd w:val="clear" w:color="auto" w:fill="FFFFFF"/>
        </w:rPr>
        <w:t>місце реєстрації</w:t>
      </w:r>
      <w:r>
        <w:rPr>
          <w:rFonts w:ascii="times new roman;times;serif" w:hAnsi="times new roman;times;serif"/>
          <w:i/>
          <w:color w:val="000000"/>
          <w:shd w:val="clear" w:color="auto" w:fill="FFFFFF"/>
        </w:rPr>
        <w:t>:</w:t>
      </w:r>
    </w:p>
    <w:p w:rsidR="00381156" w:rsidRPr="00381156" w:rsidRDefault="00381156" w:rsidP="00381156">
      <w:pPr>
        <w:pStyle w:val="a4"/>
        <w:widowControl/>
        <w:spacing w:after="0" w:line="270" w:lineRule="atLeast"/>
        <w:ind w:left="4956"/>
        <w:rPr>
          <w:rFonts w:ascii="times new roman;times;serif" w:hAnsi="times new roman;times;serif"/>
          <w:i/>
          <w:color w:val="000000"/>
          <w:shd w:val="clear" w:color="auto" w:fill="FFFFFF"/>
        </w:rPr>
      </w:pPr>
      <w:r>
        <w:rPr>
          <w:rFonts w:ascii="times new roman;times;serif" w:hAnsi="times new roman;times;serif"/>
          <w:i/>
          <w:color w:val="000000"/>
          <w:shd w:val="clear" w:color="auto" w:fill="FFFFFF"/>
        </w:rPr>
        <w:t xml:space="preserve">   місце фактичного</w:t>
      </w:r>
      <w:r w:rsidRPr="007150E8">
        <w:rPr>
          <w:rFonts w:ascii="times new roman;times;serif" w:hAnsi="times new roman;times;serif"/>
          <w:i/>
          <w:color w:val="000000"/>
          <w:shd w:val="clear" w:color="auto" w:fill="FFFFFF"/>
        </w:rPr>
        <w:t xml:space="preserve"> проживання:</w:t>
      </w:r>
    </w:p>
    <w:p w:rsidR="00381156" w:rsidRPr="00381156" w:rsidRDefault="00381156" w:rsidP="0038115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Номер засобу зв’язку</w:t>
      </w:r>
    </w:p>
    <w:p w:rsidR="00381156" w:rsidRPr="00381156" w:rsidRDefault="00381156" w:rsidP="00381156">
      <w:pPr>
        <w:pStyle w:val="a3"/>
        <w:ind w:left="4248" w:firstLine="708"/>
        <w:rPr>
          <w:rFonts w:ascii="Times New Roman" w:hAnsi="Times New Roman" w:cs="Times New Roman"/>
          <w:lang w:val="uk-UA"/>
        </w:rPr>
      </w:pPr>
      <w:r>
        <w:rPr>
          <w:rFonts w:ascii="Times New Roman" w:hAnsi="Times New Roman" w:cs="Times New Roman"/>
          <w:szCs w:val="28"/>
          <w:lang w:val="uk-UA"/>
        </w:rPr>
        <w:t xml:space="preserve">    </w:t>
      </w:r>
      <w:r>
        <w:rPr>
          <w:rFonts w:ascii="Times New Roman" w:hAnsi="Times New Roman" w:cs="Times New Roman"/>
          <w:szCs w:val="28"/>
          <w:lang w:val="uk-UA"/>
        </w:rPr>
        <w:t xml:space="preserve">Офіційна Електронна адреса (за наявності) </w:t>
      </w:r>
    </w:p>
    <w:p w:rsidR="00381156" w:rsidRDefault="00381156" w:rsidP="0038115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РНОКПП</w:t>
      </w:r>
    </w:p>
    <w:p w:rsidR="00381156" w:rsidRDefault="00381156" w:rsidP="00381156">
      <w:pPr>
        <w:pStyle w:val="a3"/>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381156" w:rsidRPr="007F26E4" w:rsidRDefault="00381156" w:rsidP="00381156">
      <w:pPr>
        <w:pStyle w:val="a3"/>
        <w:tabs>
          <w:tab w:val="left" w:pos="7050"/>
        </w:tabs>
        <w:rPr>
          <w:rFonts w:ascii="Times New Roman" w:hAnsi="Times New Roman" w:cs="Times New Roman"/>
          <w:sz w:val="24"/>
          <w:szCs w:val="24"/>
          <w:lang w:val="uk-UA"/>
        </w:rPr>
      </w:pPr>
      <w:r>
        <w:rPr>
          <w:rFonts w:ascii="Times New Roman" w:hAnsi="Times New Roman" w:cs="Times New Roman"/>
          <w:sz w:val="24"/>
          <w:szCs w:val="24"/>
          <w:lang w:val="uk-UA"/>
        </w:rPr>
        <w:tab/>
      </w:r>
    </w:p>
    <w:p w:rsidR="00381156" w:rsidRDefault="00381156" w:rsidP="00381156">
      <w:pPr>
        <w:pStyle w:val="a3"/>
        <w:ind w:left="3540"/>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Відповідач: </w:t>
      </w:r>
      <w:r>
        <w:rPr>
          <w:rFonts w:ascii="Times New Roman" w:hAnsi="Times New Roman" w:cs="Times New Roman"/>
          <w:b/>
          <w:sz w:val="24"/>
          <w:szCs w:val="24"/>
          <w:lang w:val="uk-UA"/>
        </w:rPr>
        <w:t>Головне управління пенсійного</w:t>
      </w:r>
    </w:p>
    <w:p w:rsidR="00381156" w:rsidRPr="007F26E4" w:rsidRDefault="00381156" w:rsidP="00381156">
      <w:pPr>
        <w:pStyle w:val="a3"/>
        <w:ind w:left="3540"/>
        <w:rPr>
          <w:rFonts w:ascii="Times New Roman" w:hAnsi="Times New Roman" w:cs="Times New Roman"/>
          <w:b/>
          <w:sz w:val="24"/>
          <w:szCs w:val="24"/>
          <w:lang w:val="uk-UA"/>
        </w:rPr>
      </w:pPr>
      <w:r>
        <w:rPr>
          <w:rFonts w:ascii="Times New Roman" w:hAnsi="Times New Roman" w:cs="Times New Roman"/>
          <w:b/>
          <w:sz w:val="24"/>
          <w:szCs w:val="24"/>
          <w:lang w:val="uk-UA"/>
        </w:rPr>
        <w:t xml:space="preserve">                       фонду у    ………</w:t>
      </w:r>
      <w:proofErr w:type="spellStart"/>
      <w:r>
        <w:rPr>
          <w:rFonts w:ascii="Times New Roman" w:hAnsi="Times New Roman" w:cs="Times New Roman"/>
          <w:b/>
          <w:sz w:val="24"/>
          <w:szCs w:val="24"/>
          <w:lang w:val="uk-UA"/>
        </w:rPr>
        <w:t>.області</w:t>
      </w:r>
      <w:proofErr w:type="spellEnd"/>
    </w:p>
    <w:p w:rsidR="00381156" w:rsidRPr="007F26E4" w:rsidRDefault="00381156" w:rsidP="0038115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адреса</w:t>
      </w:r>
    </w:p>
    <w:p w:rsidR="00381156" w:rsidRPr="007F26E4" w:rsidRDefault="00381156" w:rsidP="0038115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6E4">
        <w:rPr>
          <w:rFonts w:ascii="Times New Roman" w:hAnsi="Times New Roman" w:cs="Times New Roman"/>
          <w:sz w:val="24"/>
          <w:szCs w:val="24"/>
          <w:lang w:val="uk-UA"/>
        </w:rPr>
        <w:t xml:space="preserve">Код </w:t>
      </w:r>
      <w:r>
        <w:rPr>
          <w:rFonts w:ascii="Times New Roman" w:hAnsi="Times New Roman" w:cs="Times New Roman"/>
          <w:sz w:val="24"/>
          <w:szCs w:val="24"/>
          <w:lang w:val="uk-UA"/>
        </w:rPr>
        <w:t xml:space="preserve">ЄДРПОУ </w:t>
      </w:r>
    </w:p>
    <w:p w:rsidR="00381156" w:rsidRPr="00381156" w:rsidRDefault="00381156" w:rsidP="00381156">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Номер засобу зв’язку</w:t>
      </w:r>
      <w:r>
        <w:rPr>
          <w:rFonts w:ascii="Times New Roman" w:hAnsi="Times New Roman" w:cs="Times New Roman"/>
          <w:sz w:val="24"/>
          <w:szCs w:val="24"/>
          <w:lang w:val="uk-UA"/>
        </w:rPr>
        <w:t xml:space="preserve"> (за наявності)       </w:t>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ab/>
        <w:t xml:space="preserve"> </w:t>
      </w:r>
      <w:r>
        <w:rPr>
          <w:rFonts w:ascii="Times New Roman" w:hAnsi="Times New Roman" w:cs="Times New Roman"/>
          <w:szCs w:val="28"/>
          <w:lang w:val="uk-UA"/>
        </w:rPr>
        <w:tab/>
      </w:r>
      <w:r>
        <w:rPr>
          <w:rFonts w:ascii="Times New Roman" w:hAnsi="Times New Roman" w:cs="Times New Roman"/>
          <w:szCs w:val="28"/>
          <w:lang w:val="uk-UA"/>
        </w:rPr>
        <w:tab/>
      </w:r>
      <w:r>
        <w:rPr>
          <w:rFonts w:ascii="Times New Roman" w:hAnsi="Times New Roman" w:cs="Times New Roman"/>
          <w:szCs w:val="28"/>
          <w:lang w:val="uk-UA"/>
        </w:rPr>
        <w:t xml:space="preserve">Офіційна Електронна адреса (за наявності) </w:t>
      </w:r>
    </w:p>
    <w:p w:rsidR="00381156" w:rsidRPr="007F26E4" w:rsidRDefault="00381156" w:rsidP="00381156">
      <w:pPr>
        <w:pStyle w:val="a3"/>
        <w:rPr>
          <w:rFonts w:ascii="Times New Roman" w:hAnsi="Times New Roman" w:cs="Times New Roman"/>
          <w:sz w:val="24"/>
          <w:szCs w:val="24"/>
          <w:lang w:val="uk-UA"/>
        </w:rPr>
      </w:pPr>
    </w:p>
    <w:p w:rsidR="00381156" w:rsidRPr="007F26E4" w:rsidRDefault="00381156" w:rsidP="00381156">
      <w:pPr>
        <w:pStyle w:val="a3"/>
        <w:jc w:val="center"/>
        <w:rPr>
          <w:rFonts w:ascii="Times New Roman" w:hAnsi="Times New Roman" w:cs="Times New Roman"/>
          <w:b/>
          <w:sz w:val="24"/>
          <w:szCs w:val="24"/>
          <w:lang w:val="uk-UA"/>
        </w:rPr>
      </w:pPr>
      <w:r w:rsidRPr="007F26E4">
        <w:rPr>
          <w:rFonts w:ascii="Times New Roman" w:hAnsi="Times New Roman" w:cs="Times New Roman"/>
          <w:b/>
          <w:sz w:val="24"/>
          <w:szCs w:val="24"/>
          <w:lang w:val="uk-UA"/>
        </w:rPr>
        <w:t>Позовна заява</w:t>
      </w:r>
    </w:p>
    <w:p w:rsidR="00381156" w:rsidRPr="007F26E4" w:rsidRDefault="00381156" w:rsidP="00381156">
      <w:pPr>
        <w:pStyle w:val="a3"/>
        <w:jc w:val="center"/>
        <w:rPr>
          <w:rFonts w:ascii="Times New Roman" w:hAnsi="Times New Roman" w:cs="Times New Roman"/>
          <w:b/>
          <w:sz w:val="24"/>
          <w:szCs w:val="24"/>
          <w:lang w:val="uk-UA"/>
        </w:rPr>
      </w:pPr>
      <w:r w:rsidRPr="007F26E4">
        <w:rPr>
          <w:rFonts w:ascii="Times New Roman" w:hAnsi="Times New Roman" w:cs="Times New Roman"/>
          <w:b/>
          <w:sz w:val="24"/>
          <w:szCs w:val="24"/>
          <w:lang w:val="uk-UA"/>
        </w:rPr>
        <w:t>про визнання бездіяльності протиправною</w:t>
      </w:r>
    </w:p>
    <w:p w:rsidR="00381156" w:rsidRPr="007F26E4" w:rsidRDefault="00381156" w:rsidP="00381156">
      <w:pPr>
        <w:pStyle w:val="a3"/>
        <w:jc w:val="center"/>
        <w:rPr>
          <w:rFonts w:ascii="Times New Roman" w:hAnsi="Times New Roman" w:cs="Times New Roman"/>
          <w:b/>
          <w:sz w:val="24"/>
          <w:szCs w:val="24"/>
          <w:lang w:val="uk-UA"/>
        </w:rPr>
      </w:pPr>
      <w:r w:rsidRPr="007F26E4">
        <w:rPr>
          <w:rFonts w:ascii="Times New Roman" w:hAnsi="Times New Roman" w:cs="Times New Roman"/>
          <w:b/>
          <w:sz w:val="24"/>
          <w:szCs w:val="24"/>
          <w:lang w:val="uk-UA"/>
        </w:rPr>
        <w:t>та зобов’язання вчинити певні дії</w:t>
      </w:r>
    </w:p>
    <w:p w:rsidR="00175A32" w:rsidRDefault="00175A32" w:rsidP="00381156">
      <w:pPr>
        <w:pStyle w:val="a3"/>
        <w:spacing w:line="360" w:lineRule="auto"/>
        <w:ind w:firstLine="709"/>
        <w:jc w:val="center"/>
        <w:rPr>
          <w:rFonts w:ascii="Times New Roman" w:hAnsi="Times New Roman" w:cs="Times New Roman"/>
          <w:b/>
          <w:color w:val="000000" w:themeColor="text1"/>
          <w:sz w:val="24"/>
          <w:szCs w:val="24"/>
          <w:lang w:val="uk-UA" w:eastAsia="ru-RU"/>
        </w:rPr>
      </w:pPr>
    </w:p>
    <w:p w:rsidR="00175A32" w:rsidRDefault="00175A32" w:rsidP="00175A32">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ПІБ</w:t>
      </w:r>
      <w:r w:rsidRPr="007E4158">
        <w:rPr>
          <w:rFonts w:ascii="Times New Roman" w:hAnsi="Times New Roman" w:cs="Times New Roman"/>
          <w:sz w:val="24"/>
          <w:szCs w:val="24"/>
          <w:lang w:val="uk-UA"/>
        </w:rPr>
        <w:t xml:space="preserve">, (надалі Позивач), </w:t>
      </w:r>
      <w:r>
        <w:rPr>
          <w:rFonts w:ascii="Times New Roman" w:hAnsi="Times New Roman" w:cs="Times New Roman"/>
          <w:sz w:val="24"/>
          <w:szCs w:val="24"/>
          <w:lang w:val="uk-UA"/>
        </w:rPr>
        <w:t>є внутрішньо переміщеною особою</w:t>
      </w:r>
      <w:r w:rsidRPr="007E4158">
        <w:rPr>
          <w:rFonts w:ascii="Times New Roman" w:hAnsi="Times New Roman" w:cs="Times New Roman"/>
          <w:sz w:val="24"/>
          <w:szCs w:val="24"/>
          <w:lang w:val="uk-UA"/>
        </w:rPr>
        <w:t xml:space="preserve">, відповідно до довідки про взяття на облік внутрішньо-переміщеної особи </w:t>
      </w:r>
      <w:r>
        <w:rPr>
          <w:rFonts w:ascii="Times New Roman" w:hAnsi="Times New Roman" w:cs="Times New Roman"/>
          <w:sz w:val="24"/>
          <w:szCs w:val="24"/>
          <w:lang w:val="uk-UA"/>
        </w:rPr>
        <w:t xml:space="preserve">від </w:t>
      </w:r>
      <w:r>
        <w:rPr>
          <w:rFonts w:ascii="Times New Roman" w:hAnsi="Times New Roman" w:cs="Times New Roman"/>
          <w:sz w:val="24"/>
          <w:szCs w:val="24"/>
          <w:lang w:val="uk-UA"/>
        </w:rPr>
        <w:t xml:space="preserve">(дата)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7E4158">
        <w:rPr>
          <w:rFonts w:ascii="Times New Roman" w:hAnsi="Times New Roman" w:cs="Times New Roman"/>
          <w:sz w:val="24"/>
          <w:szCs w:val="24"/>
          <w:lang w:val="uk-UA"/>
        </w:rPr>
        <w:t xml:space="preserve">та пенсіонером </w:t>
      </w:r>
      <w:r>
        <w:rPr>
          <w:rFonts w:ascii="Times New Roman" w:hAnsi="Times New Roman" w:cs="Times New Roman"/>
          <w:sz w:val="24"/>
          <w:szCs w:val="24"/>
          <w:lang w:val="uk-UA"/>
        </w:rPr>
        <w:t>за……..</w:t>
      </w:r>
    </w:p>
    <w:p w:rsidR="00175A32" w:rsidRPr="00175A32" w:rsidRDefault="00175A32" w:rsidP="00175A32">
      <w:pPr>
        <w:pStyle w:val="a3"/>
        <w:ind w:firstLine="709"/>
        <w:jc w:val="both"/>
        <w:rPr>
          <w:rStyle w:val="2"/>
          <w:rFonts w:ascii="Times New Roman" w:eastAsia="Times New Roman" w:hAnsi="Times New Roman" w:cs="Times New Roman"/>
          <w:color w:val="000000"/>
          <w:sz w:val="24"/>
          <w:szCs w:val="24"/>
          <w:shd w:val="clear" w:color="auto" w:fill="auto"/>
          <w:lang w:val="uk-UA" w:eastAsia="uk-UA"/>
        </w:rPr>
      </w:pPr>
      <w:r w:rsidRPr="007E4158">
        <w:rPr>
          <w:rFonts w:ascii="Times New Roman" w:eastAsia="Times New Roman" w:hAnsi="Times New Roman" w:cs="Times New Roman"/>
          <w:color w:val="000000"/>
          <w:sz w:val="24"/>
          <w:szCs w:val="24"/>
          <w:lang w:val="uk-UA" w:eastAsia="uk-UA"/>
        </w:rPr>
        <w:t xml:space="preserve">У зв'язку з проведенням </w:t>
      </w:r>
      <w:r>
        <w:rPr>
          <w:rFonts w:ascii="Times New Roman" w:eastAsia="Times New Roman" w:hAnsi="Times New Roman" w:cs="Times New Roman"/>
          <w:color w:val="000000"/>
          <w:sz w:val="24"/>
          <w:szCs w:val="24"/>
          <w:lang w:val="uk-UA" w:eastAsia="uk-UA"/>
        </w:rPr>
        <w:t xml:space="preserve">операції об’єднаних сил (ООС) </w:t>
      </w:r>
      <w:r w:rsidRPr="007E4158">
        <w:rPr>
          <w:rFonts w:ascii="Times New Roman" w:eastAsia="Times New Roman" w:hAnsi="Times New Roman" w:cs="Times New Roman"/>
          <w:color w:val="000000"/>
          <w:sz w:val="24"/>
          <w:szCs w:val="24"/>
          <w:lang w:val="uk-UA" w:eastAsia="uk-UA"/>
        </w:rPr>
        <w:t>в</w:t>
      </w:r>
      <w:r>
        <w:rPr>
          <w:rFonts w:ascii="Times New Roman" w:eastAsia="Times New Roman" w:hAnsi="Times New Roman" w:cs="Times New Roman"/>
          <w:color w:val="000000"/>
          <w:sz w:val="24"/>
          <w:szCs w:val="24"/>
          <w:lang w:val="uk-UA" w:eastAsia="uk-UA"/>
        </w:rPr>
        <w:t xml:space="preserve"> ……………..(адреса місця реєстрації)</w:t>
      </w:r>
      <w:r w:rsidRPr="007E4158">
        <w:rPr>
          <w:rFonts w:ascii="Times New Roman" w:eastAsia="Times New Roman" w:hAnsi="Times New Roman" w:cs="Times New Roman"/>
          <w:color w:val="000000"/>
          <w:sz w:val="24"/>
          <w:szCs w:val="24"/>
          <w:lang w:val="uk-UA" w:eastAsia="uk-UA"/>
        </w:rPr>
        <w:t>, П</w:t>
      </w:r>
      <w:r>
        <w:rPr>
          <w:rFonts w:ascii="Times New Roman" w:eastAsia="Times New Roman" w:hAnsi="Times New Roman" w:cs="Times New Roman"/>
          <w:color w:val="000000"/>
          <w:sz w:val="24"/>
          <w:szCs w:val="24"/>
          <w:lang w:val="uk-UA" w:eastAsia="uk-UA"/>
        </w:rPr>
        <w:t>озивач вимушений</w:t>
      </w:r>
      <w:r w:rsidRPr="007E4158">
        <w:rPr>
          <w:rFonts w:ascii="Times New Roman" w:eastAsia="Times New Roman" w:hAnsi="Times New Roman" w:cs="Times New Roman"/>
          <w:color w:val="000000"/>
          <w:sz w:val="24"/>
          <w:szCs w:val="24"/>
          <w:lang w:val="uk-UA" w:eastAsia="uk-UA"/>
        </w:rPr>
        <w:t xml:space="preserve"> покинути своє постійне міс</w:t>
      </w:r>
      <w:r>
        <w:rPr>
          <w:rFonts w:ascii="Times New Roman" w:eastAsia="Times New Roman" w:hAnsi="Times New Roman" w:cs="Times New Roman"/>
          <w:color w:val="000000"/>
          <w:sz w:val="24"/>
          <w:szCs w:val="24"/>
          <w:lang w:val="uk-UA" w:eastAsia="uk-UA"/>
        </w:rPr>
        <w:t xml:space="preserve">це проживання та переїхати </w:t>
      </w:r>
      <w:r>
        <w:rPr>
          <w:rFonts w:ascii="Times New Roman" w:eastAsia="Times New Roman" w:hAnsi="Times New Roman" w:cs="Times New Roman"/>
          <w:color w:val="000000"/>
          <w:sz w:val="24"/>
          <w:szCs w:val="24"/>
          <w:lang w:val="uk-UA" w:eastAsia="uk-UA"/>
        </w:rPr>
        <w:t>(місце фактичного проживання)</w:t>
      </w:r>
    </w:p>
    <w:p w:rsidR="00381156" w:rsidRPr="00175A32" w:rsidRDefault="00381156" w:rsidP="00381156">
      <w:pPr>
        <w:pStyle w:val="a3"/>
        <w:ind w:firstLine="708"/>
        <w:jc w:val="both"/>
        <w:rPr>
          <w:sz w:val="24"/>
          <w:szCs w:val="24"/>
          <w:lang w:val="uk-UA"/>
        </w:rPr>
      </w:pPr>
      <w:r w:rsidRPr="00175A32">
        <w:rPr>
          <w:rStyle w:val="2"/>
          <w:rFonts w:ascii="Times New Roman" w:hAnsi="Times New Roman"/>
          <w:color w:val="000000"/>
          <w:sz w:val="24"/>
          <w:szCs w:val="24"/>
          <w:lang w:val="uk-UA" w:eastAsia="uk-UA"/>
        </w:rPr>
        <w:t>З</w:t>
      </w:r>
      <w:r w:rsidRPr="00175A32">
        <w:rPr>
          <w:rStyle w:val="2"/>
          <w:rFonts w:ascii="Times New Roman" w:hAnsi="Times New Roman"/>
          <w:color w:val="000000"/>
          <w:sz w:val="24"/>
          <w:szCs w:val="24"/>
          <w:lang w:val="uk-UA" w:eastAsia="uk-UA"/>
        </w:rPr>
        <w:tab/>
        <w:t>_________</w:t>
      </w:r>
      <w:r w:rsidRPr="00175A32">
        <w:rPr>
          <w:rStyle w:val="2"/>
          <w:rFonts w:ascii="Times New Roman" w:hAnsi="Times New Roman"/>
          <w:color w:val="000000"/>
          <w:sz w:val="24"/>
          <w:szCs w:val="24"/>
          <w:lang w:val="uk-UA" w:eastAsia="uk-UA"/>
        </w:rPr>
        <w:tab/>
        <w:t>р.  Позивач перебуває на обліку у Відповідача.</w:t>
      </w:r>
    </w:p>
    <w:p w:rsidR="00381156" w:rsidRPr="00175A32" w:rsidRDefault="00381156" w:rsidP="00381156">
      <w:pPr>
        <w:pStyle w:val="a3"/>
        <w:jc w:val="both"/>
        <w:rPr>
          <w:sz w:val="24"/>
          <w:szCs w:val="24"/>
          <w:lang w:val="uk-UA"/>
        </w:rPr>
      </w:pPr>
      <w:r w:rsidRPr="00175A32">
        <w:rPr>
          <w:rStyle w:val="2"/>
          <w:rFonts w:ascii="Times New Roman" w:hAnsi="Times New Roman"/>
          <w:color w:val="000000"/>
          <w:sz w:val="24"/>
          <w:szCs w:val="24"/>
          <w:lang w:val="uk-UA" w:eastAsia="uk-UA"/>
        </w:rPr>
        <w:t>Однак з __________ р. Відповідач перестав виплачувати Позивачу належну йому пенсію.</w:t>
      </w:r>
      <w:r w:rsidRPr="00175A32">
        <w:rPr>
          <w:rStyle w:val="2"/>
          <w:rFonts w:ascii="Times New Roman" w:hAnsi="Times New Roman"/>
          <w:color w:val="000000"/>
          <w:sz w:val="24"/>
          <w:szCs w:val="24"/>
          <w:lang w:val="uk-UA" w:eastAsia="uk-UA"/>
        </w:rPr>
        <w:tab/>
        <w:t>_________р.  Позивач звернувся із заявою до Відповідача, у якій вимагав пояснити причини невиплати йому пенсії, а також погасити заборгованість, на що отримав відповідь, згідно з якою виплата пенсії Позивачу бу</w:t>
      </w:r>
      <w:r w:rsidR="00175A32">
        <w:rPr>
          <w:rStyle w:val="2"/>
          <w:rFonts w:ascii="Times New Roman" w:hAnsi="Times New Roman"/>
          <w:color w:val="000000"/>
          <w:sz w:val="24"/>
          <w:szCs w:val="24"/>
          <w:lang w:val="uk-UA" w:eastAsia="uk-UA"/>
        </w:rPr>
        <w:t>ла зупинена на підставі (зазначити підставу з листа Відповідача)</w:t>
      </w:r>
      <w:r w:rsidRPr="00175A32">
        <w:rPr>
          <w:rStyle w:val="2"/>
          <w:rFonts w:ascii="Times New Roman" w:hAnsi="Times New Roman"/>
          <w:color w:val="000000"/>
          <w:sz w:val="24"/>
          <w:szCs w:val="24"/>
          <w:lang w:val="uk-UA" w:eastAsia="uk-UA"/>
        </w:rPr>
        <w:t xml:space="preserve"> </w:t>
      </w:r>
    </w:p>
    <w:p w:rsidR="00381156" w:rsidRPr="00C20384" w:rsidRDefault="00381156" w:rsidP="00381156">
      <w:pPr>
        <w:pStyle w:val="a3"/>
        <w:ind w:firstLine="709"/>
        <w:jc w:val="both"/>
        <w:rPr>
          <w:rFonts w:ascii="Times New Roman" w:hAnsi="Times New Roman" w:cs="Times New Roman"/>
          <w:b/>
          <w:sz w:val="24"/>
          <w:szCs w:val="24"/>
          <w:lang w:val="uk-UA"/>
        </w:rPr>
      </w:pPr>
      <w:r w:rsidRPr="00C20384">
        <w:rPr>
          <w:rFonts w:ascii="Times New Roman" w:hAnsi="Times New Roman" w:cs="Times New Roman"/>
          <w:b/>
          <w:sz w:val="24"/>
          <w:szCs w:val="24"/>
          <w:lang w:val="uk-UA"/>
        </w:rPr>
        <w:t>Вважаю бездіяльність Відповідача, що полягає у невиплаті пенсії протиправною, та такою, що порушує моє право на пенсійне забезпечення.</w:t>
      </w:r>
    </w:p>
    <w:p w:rsidR="00381156" w:rsidRPr="00C20384" w:rsidRDefault="00381156" w:rsidP="00381156">
      <w:pPr>
        <w:spacing w:after="0" w:line="240" w:lineRule="auto"/>
        <w:ind w:firstLine="709"/>
        <w:jc w:val="both"/>
        <w:rPr>
          <w:rFonts w:ascii="Times New Roman" w:eastAsia="Times New Roman" w:hAnsi="Times New Roman" w:cs="Times New Roman"/>
          <w:color w:val="000000" w:themeColor="text1"/>
          <w:sz w:val="24"/>
          <w:szCs w:val="24"/>
          <w:lang w:eastAsia="uk-UA"/>
        </w:rPr>
      </w:pPr>
      <w:proofErr w:type="spellStart"/>
      <w:r w:rsidRPr="00C20384">
        <w:rPr>
          <w:rFonts w:ascii="Times New Roman" w:eastAsia="Times New Roman" w:hAnsi="Times New Roman" w:cs="Times New Roman"/>
          <w:color w:val="000000" w:themeColor="text1"/>
          <w:sz w:val="24"/>
          <w:szCs w:val="24"/>
          <w:lang w:eastAsia="uk-UA"/>
        </w:rPr>
        <w:t>Ст</w:t>
      </w:r>
      <w:proofErr w:type="spellEnd"/>
      <w:r w:rsidRPr="00C20384">
        <w:rPr>
          <w:rFonts w:ascii="Times New Roman" w:eastAsia="Times New Roman" w:hAnsi="Times New Roman" w:cs="Times New Roman"/>
          <w:color w:val="000000" w:themeColor="text1"/>
          <w:sz w:val="24"/>
          <w:szCs w:val="24"/>
          <w:lang w:eastAsia="uk-UA"/>
        </w:rPr>
        <w:t>.ст. </w:t>
      </w:r>
      <w:r w:rsidRPr="00C20384">
        <w:rPr>
          <w:rFonts w:ascii="Times New Roman" w:hAnsi="Times New Roman" w:cs="Times New Roman"/>
          <w:color w:val="000000" w:themeColor="text1"/>
          <w:sz w:val="24"/>
          <w:szCs w:val="24"/>
        </w:rPr>
        <w:t>19</w:t>
      </w:r>
      <w:r w:rsidRPr="00C20384">
        <w:rPr>
          <w:rFonts w:ascii="Times New Roman" w:eastAsia="Times New Roman" w:hAnsi="Times New Roman" w:cs="Times New Roman"/>
          <w:color w:val="000000" w:themeColor="text1"/>
          <w:sz w:val="24"/>
          <w:szCs w:val="24"/>
          <w:lang w:eastAsia="uk-UA"/>
        </w:rPr>
        <w:t>, </w:t>
      </w:r>
      <w:r w:rsidRPr="00C20384">
        <w:rPr>
          <w:rFonts w:ascii="Times New Roman" w:hAnsi="Times New Roman" w:cs="Times New Roman"/>
          <w:color w:val="000000" w:themeColor="text1"/>
          <w:sz w:val="24"/>
          <w:szCs w:val="24"/>
        </w:rPr>
        <w:t>22</w:t>
      </w:r>
      <w:r w:rsidRPr="00C20384">
        <w:rPr>
          <w:rFonts w:ascii="Times New Roman" w:eastAsia="Times New Roman" w:hAnsi="Times New Roman" w:cs="Times New Roman"/>
          <w:color w:val="000000" w:themeColor="text1"/>
          <w:sz w:val="24"/>
          <w:szCs w:val="24"/>
          <w:lang w:eastAsia="uk-UA"/>
        </w:rPr>
        <w:t>, </w:t>
      </w:r>
      <w:hyperlink r:id="rId6" w:anchor="145" w:tgtFrame="_blank" w:tooltip="КОНСТИТУЦІЯ УКРАЇНИ; нормативно-правовий акт № 254к/96-ВР від 28.06.1996" w:history="1">
        <w:r w:rsidRPr="00C20384">
          <w:rPr>
            <w:rFonts w:ascii="Times New Roman" w:eastAsia="Times New Roman" w:hAnsi="Times New Roman" w:cs="Times New Roman"/>
            <w:color w:val="000000" w:themeColor="text1"/>
            <w:sz w:val="24"/>
            <w:szCs w:val="24"/>
            <w:lang w:eastAsia="uk-UA"/>
          </w:rPr>
          <w:t>46 Конституції України</w:t>
        </w:r>
      </w:hyperlink>
      <w:r w:rsidRPr="00C20384">
        <w:rPr>
          <w:rFonts w:ascii="Times New Roman" w:eastAsia="Times New Roman" w:hAnsi="Times New Roman" w:cs="Times New Roman"/>
          <w:color w:val="000000" w:themeColor="text1"/>
          <w:sz w:val="24"/>
          <w:szCs w:val="24"/>
          <w:lang w:eastAsia="uk-UA"/>
        </w:rPr>
        <w:t xml:space="preserve"> передбачено,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w:t>
      </w:r>
      <w:proofErr w:type="spellStart"/>
      <w:r w:rsidRPr="00C20384">
        <w:rPr>
          <w:rFonts w:ascii="Times New Roman" w:eastAsia="Times New Roman" w:hAnsi="Times New Roman" w:cs="Times New Roman"/>
          <w:color w:val="000000" w:themeColor="text1"/>
          <w:sz w:val="24"/>
          <w:szCs w:val="24"/>
          <w:lang w:eastAsia="uk-UA"/>
        </w:rPr>
        <w:t>передбачені </w:t>
      </w:r>
      <w:hyperlink r:id="rId7" w:tgtFrame="_blank" w:tooltip="КОНСТИТУЦІЯ УКРАЇНИ; нормативно-правовий акт № 254к/96-ВР від 28.06.1996" w:history="1">
        <w:r w:rsidRPr="00C20384">
          <w:rPr>
            <w:rFonts w:ascii="Times New Roman" w:eastAsia="Times New Roman" w:hAnsi="Times New Roman" w:cs="Times New Roman"/>
            <w:color w:val="000000" w:themeColor="text1"/>
            <w:sz w:val="24"/>
            <w:szCs w:val="24"/>
            <w:lang w:eastAsia="uk-UA"/>
          </w:rPr>
          <w:t>Кон</w:t>
        </w:r>
        <w:proofErr w:type="spellEnd"/>
        <w:r w:rsidRPr="00C20384">
          <w:rPr>
            <w:rFonts w:ascii="Times New Roman" w:eastAsia="Times New Roman" w:hAnsi="Times New Roman" w:cs="Times New Roman"/>
            <w:color w:val="000000" w:themeColor="text1"/>
            <w:sz w:val="24"/>
            <w:szCs w:val="24"/>
            <w:lang w:eastAsia="uk-UA"/>
          </w:rPr>
          <w:t>ституцією</w:t>
        </w:r>
      </w:hyperlink>
      <w:r w:rsidRPr="00C20384">
        <w:rPr>
          <w:rFonts w:ascii="Times New Roman" w:eastAsia="Times New Roman" w:hAnsi="Times New Roman" w:cs="Times New Roman"/>
          <w:color w:val="000000" w:themeColor="text1"/>
          <w:sz w:val="24"/>
          <w:szCs w:val="24"/>
          <w:lang w:eastAsia="uk-UA"/>
        </w:rPr>
        <w:t> та законами України. Права і свободи людини і громадянина, закріплені </w:t>
      </w:r>
      <w:hyperlink r:id="rId8" w:tgtFrame="_blank" w:tooltip="КОНСТИТУЦІЯ УКРАЇНИ; нормативно-правовий акт № 254к/96-ВР від 28.06.1996" w:history="1">
        <w:r w:rsidRPr="00C20384">
          <w:rPr>
            <w:rFonts w:ascii="Times New Roman" w:eastAsia="Times New Roman" w:hAnsi="Times New Roman" w:cs="Times New Roman"/>
            <w:color w:val="000000" w:themeColor="text1"/>
            <w:sz w:val="24"/>
            <w:szCs w:val="24"/>
            <w:lang w:eastAsia="uk-UA"/>
          </w:rPr>
          <w:t>Конституцією</w:t>
        </w:r>
      </w:hyperlink>
      <w:r w:rsidRPr="00C20384">
        <w:rPr>
          <w:rFonts w:ascii="Times New Roman" w:eastAsia="Times New Roman" w:hAnsi="Times New Roman" w:cs="Times New Roman"/>
          <w:color w:val="000000" w:themeColor="text1"/>
          <w:sz w:val="24"/>
          <w:szCs w:val="24"/>
          <w:lang w:eastAsia="uk-UA"/>
        </w:rPr>
        <w:t xml:space="preserve"> України, не є вичерпними. Конституційні права та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w:t>
      </w:r>
    </w:p>
    <w:p w:rsidR="00381156" w:rsidRPr="00C20384" w:rsidRDefault="00381156" w:rsidP="00381156">
      <w:pPr>
        <w:spacing w:after="0" w:line="240" w:lineRule="auto"/>
        <w:ind w:firstLine="709"/>
        <w:jc w:val="both"/>
        <w:rPr>
          <w:rFonts w:ascii="Times New Roman" w:eastAsia="Times New Roman" w:hAnsi="Times New Roman" w:cs="Times New Roman"/>
          <w:color w:val="000000" w:themeColor="text1"/>
          <w:sz w:val="24"/>
          <w:szCs w:val="24"/>
          <w:lang w:eastAsia="uk-UA"/>
        </w:rPr>
      </w:pPr>
      <w:r w:rsidRPr="00C20384">
        <w:rPr>
          <w:rFonts w:ascii="Times New Roman" w:eastAsia="Times New Roman" w:hAnsi="Times New Roman" w:cs="Times New Roman"/>
          <w:color w:val="000000" w:themeColor="text1"/>
          <w:sz w:val="24"/>
          <w:szCs w:val="24"/>
          <w:lang w:eastAsia="uk-UA"/>
        </w:rPr>
        <w:t>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 Пенсії, інші види соціальних виплат для догляду, що є основним джерелом існування, мають забезпечувати рівень життя, не нижчий від прожиткового мінімуму, встановленого законом. 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381156" w:rsidRPr="00770CF7" w:rsidRDefault="00381156" w:rsidP="00381156">
      <w:pPr>
        <w:spacing w:after="0" w:line="240" w:lineRule="auto"/>
        <w:ind w:firstLine="709"/>
        <w:jc w:val="both"/>
        <w:rPr>
          <w:rFonts w:ascii="Times New Roman" w:eastAsia="Times New Roman" w:hAnsi="Times New Roman" w:cs="Times New Roman"/>
          <w:i/>
          <w:color w:val="000000" w:themeColor="text1"/>
          <w:sz w:val="24"/>
          <w:szCs w:val="24"/>
          <w:lang w:eastAsia="uk-UA"/>
        </w:rPr>
      </w:pPr>
      <w:r w:rsidRPr="00770CF7">
        <w:rPr>
          <w:rFonts w:ascii="Times New Roman" w:eastAsia="Times New Roman" w:hAnsi="Times New Roman" w:cs="Times New Roman"/>
          <w:i/>
          <w:color w:val="000000" w:themeColor="text1"/>
          <w:sz w:val="24"/>
          <w:szCs w:val="24"/>
          <w:lang w:eastAsia="uk-UA"/>
        </w:rPr>
        <w:t>Отже, право особи на отримання пенсії, як складова права на соціальний захист, є її конституційним правом.</w:t>
      </w:r>
    </w:p>
    <w:p w:rsidR="00381156" w:rsidRPr="00C20384" w:rsidRDefault="00381156" w:rsidP="00381156">
      <w:pPr>
        <w:pStyle w:val="a3"/>
        <w:ind w:firstLine="708"/>
        <w:jc w:val="both"/>
        <w:rPr>
          <w:rFonts w:ascii="Times New Roman" w:hAnsi="Times New Roman" w:cs="Times New Roman"/>
          <w:color w:val="000000"/>
          <w:sz w:val="24"/>
          <w:szCs w:val="24"/>
          <w:shd w:val="clear" w:color="auto" w:fill="FFFFFF"/>
          <w:lang w:val="uk-UA"/>
        </w:rPr>
      </w:pPr>
      <w:r w:rsidRPr="00C20384">
        <w:rPr>
          <w:rFonts w:ascii="Times New Roman" w:hAnsi="Times New Roman" w:cs="Times New Roman"/>
          <w:sz w:val="24"/>
          <w:szCs w:val="24"/>
          <w:lang w:val="uk-UA"/>
        </w:rPr>
        <w:t xml:space="preserve">Так,  відповідно до  Порядку призначення (відновлення) соціальних виплат внутрішньо переміщеним особам, затверджених постановою КМУ від 08 червня 2016 року № </w:t>
      </w:r>
      <w:r w:rsidRPr="00C20384">
        <w:rPr>
          <w:rFonts w:ascii="Times New Roman" w:hAnsi="Times New Roman" w:cs="Times New Roman"/>
          <w:sz w:val="24"/>
          <w:szCs w:val="24"/>
          <w:lang w:val="uk-UA"/>
        </w:rPr>
        <w:lastRenderedPageBreak/>
        <w:t>365</w:t>
      </w:r>
      <w:r w:rsidRPr="00C20384">
        <w:rPr>
          <w:rFonts w:ascii="Times New Roman" w:hAnsi="Times New Roman" w:cs="Times New Roman"/>
          <w:color w:val="000000"/>
          <w:sz w:val="24"/>
          <w:szCs w:val="24"/>
          <w:shd w:val="clear" w:color="auto" w:fill="FFFFFF"/>
        </w:rPr>
        <w:t xml:space="preserve"> </w:t>
      </w:r>
      <w:r w:rsidRPr="00C20384">
        <w:rPr>
          <w:rFonts w:ascii="Times New Roman" w:hAnsi="Times New Roman" w:cs="Times New Roman"/>
          <w:color w:val="000000"/>
          <w:sz w:val="24"/>
          <w:szCs w:val="24"/>
          <w:shd w:val="clear" w:color="auto" w:fill="FFFFFF"/>
          <w:lang w:val="uk-UA"/>
        </w:rPr>
        <w:t>д</w:t>
      </w:r>
      <w:r w:rsidRPr="00C20384">
        <w:rPr>
          <w:rFonts w:ascii="Times New Roman" w:hAnsi="Times New Roman" w:cs="Times New Roman"/>
          <w:color w:val="000000"/>
          <w:sz w:val="24"/>
          <w:szCs w:val="24"/>
          <w:shd w:val="clear" w:color="auto" w:fill="FFFFFF"/>
        </w:rPr>
        <w:t xml:space="preserve">ля </w:t>
      </w:r>
      <w:proofErr w:type="spellStart"/>
      <w:r w:rsidRPr="00C20384">
        <w:rPr>
          <w:rFonts w:ascii="Times New Roman" w:hAnsi="Times New Roman" w:cs="Times New Roman"/>
          <w:color w:val="000000"/>
          <w:sz w:val="24"/>
          <w:szCs w:val="24"/>
          <w:shd w:val="clear" w:color="auto" w:fill="FFFFFF"/>
        </w:rPr>
        <w:t>призначення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відновлення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соціальних</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виплат</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внутрішньо</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переміщена</w:t>
      </w:r>
      <w:proofErr w:type="spellEnd"/>
      <w:r w:rsidRPr="00C20384">
        <w:rPr>
          <w:rFonts w:ascii="Times New Roman" w:hAnsi="Times New Roman" w:cs="Times New Roman"/>
          <w:color w:val="000000"/>
          <w:sz w:val="24"/>
          <w:szCs w:val="24"/>
          <w:shd w:val="clear" w:color="auto" w:fill="FFFFFF"/>
        </w:rPr>
        <w:t xml:space="preserve"> особа, а у </w:t>
      </w:r>
      <w:proofErr w:type="spellStart"/>
      <w:r w:rsidRPr="00C20384">
        <w:rPr>
          <w:rFonts w:ascii="Times New Roman" w:hAnsi="Times New Roman" w:cs="Times New Roman"/>
          <w:color w:val="000000"/>
          <w:sz w:val="24"/>
          <w:szCs w:val="24"/>
          <w:shd w:val="clear" w:color="auto" w:fill="FFFFFF"/>
        </w:rPr>
        <w:t>визначених</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законодавством</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випадках</w:t>
      </w:r>
      <w:proofErr w:type="spellEnd"/>
      <w:r w:rsidRPr="00C20384">
        <w:rPr>
          <w:rFonts w:ascii="Times New Roman" w:hAnsi="Times New Roman" w:cs="Times New Roman"/>
          <w:color w:val="000000"/>
          <w:sz w:val="24"/>
          <w:szCs w:val="24"/>
          <w:shd w:val="clear" w:color="auto" w:fill="FFFFFF"/>
        </w:rPr>
        <w:t xml:space="preserve"> - </w:t>
      </w:r>
      <w:proofErr w:type="spellStart"/>
      <w:r w:rsidRPr="00C20384">
        <w:rPr>
          <w:rFonts w:ascii="Times New Roman" w:hAnsi="Times New Roman" w:cs="Times New Roman"/>
          <w:color w:val="000000"/>
          <w:sz w:val="24"/>
          <w:szCs w:val="24"/>
          <w:shd w:val="clear" w:color="auto" w:fill="FFFFFF"/>
        </w:rPr>
        <w:t>її</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законний</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представник</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подає</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відповідну</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заяву</w:t>
      </w:r>
      <w:proofErr w:type="spellEnd"/>
      <w:r w:rsidRPr="00C20384">
        <w:rPr>
          <w:rFonts w:ascii="Times New Roman" w:hAnsi="Times New Roman" w:cs="Times New Roman"/>
          <w:color w:val="000000"/>
          <w:sz w:val="24"/>
          <w:szCs w:val="24"/>
          <w:shd w:val="clear" w:color="auto" w:fill="FFFFFF"/>
        </w:rPr>
        <w:t xml:space="preserve"> до органу, </w:t>
      </w:r>
      <w:proofErr w:type="spellStart"/>
      <w:r w:rsidRPr="00C20384">
        <w:rPr>
          <w:rFonts w:ascii="Times New Roman" w:hAnsi="Times New Roman" w:cs="Times New Roman"/>
          <w:color w:val="000000"/>
          <w:sz w:val="24"/>
          <w:szCs w:val="24"/>
          <w:shd w:val="clear" w:color="auto" w:fill="FFFFFF"/>
        </w:rPr>
        <w:t>що</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здійснює</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соціальні</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виплати</w:t>
      </w:r>
      <w:proofErr w:type="spellEnd"/>
      <w:r w:rsidRPr="00C20384">
        <w:rPr>
          <w:rFonts w:ascii="Times New Roman" w:hAnsi="Times New Roman" w:cs="Times New Roman"/>
          <w:color w:val="000000"/>
          <w:sz w:val="24"/>
          <w:szCs w:val="24"/>
          <w:shd w:val="clear" w:color="auto" w:fill="FFFFFF"/>
        </w:rPr>
        <w:t xml:space="preserve"> на </w:t>
      </w:r>
      <w:proofErr w:type="spellStart"/>
      <w:r w:rsidRPr="00C20384">
        <w:rPr>
          <w:rFonts w:ascii="Times New Roman" w:hAnsi="Times New Roman" w:cs="Times New Roman"/>
          <w:color w:val="000000"/>
          <w:sz w:val="24"/>
          <w:szCs w:val="24"/>
          <w:shd w:val="clear" w:color="auto" w:fill="FFFFFF"/>
        </w:rPr>
        <w:t>території</w:t>
      </w:r>
      <w:proofErr w:type="spellEnd"/>
      <w:r w:rsidRPr="00C20384">
        <w:rPr>
          <w:rFonts w:ascii="Times New Roman" w:hAnsi="Times New Roman" w:cs="Times New Roman"/>
          <w:color w:val="000000"/>
          <w:sz w:val="24"/>
          <w:szCs w:val="24"/>
          <w:shd w:val="clear" w:color="auto" w:fill="FFFFFF"/>
        </w:rPr>
        <w:t xml:space="preserve">, де </w:t>
      </w:r>
      <w:proofErr w:type="spellStart"/>
      <w:r w:rsidRPr="00C20384">
        <w:rPr>
          <w:rFonts w:ascii="Times New Roman" w:hAnsi="Times New Roman" w:cs="Times New Roman"/>
          <w:color w:val="000000"/>
          <w:sz w:val="24"/>
          <w:szCs w:val="24"/>
          <w:shd w:val="clear" w:color="auto" w:fill="FFFFFF"/>
        </w:rPr>
        <w:t>зазначена</w:t>
      </w:r>
      <w:proofErr w:type="spellEnd"/>
      <w:r w:rsidRPr="00C20384">
        <w:rPr>
          <w:rFonts w:ascii="Times New Roman" w:hAnsi="Times New Roman" w:cs="Times New Roman"/>
          <w:color w:val="000000"/>
          <w:sz w:val="24"/>
          <w:szCs w:val="24"/>
          <w:shd w:val="clear" w:color="auto" w:fill="FFFFFF"/>
        </w:rPr>
        <w:t xml:space="preserve"> особа </w:t>
      </w:r>
      <w:proofErr w:type="spellStart"/>
      <w:r w:rsidRPr="00C20384">
        <w:rPr>
          <w:rFonts w:ascii="Times New Roman" w:hAnsi="Times New Roman" w:cs="Times New Roman"/>
          <w:color w:val="000000"/>
          <w:sz w:val="24"/>
          <w:szCs w:val="24"/>
          <w:shd w:val="clear" w:color="auto" w:fill="FFFFFF"/>
        </w:rPr>
        <w:t>перебуває</w:t>
      </w:r>
      <w:proofErr w:type="spellEnd"/>
      <w:r w:rsidRPr="00C20384">
        <w:rPr>
          <w:rFonts w:ascii="Times New Roman" w:hAnsi="Times New Roman" w:cs="Times New Roman"/>
          <w:color w:val="000000"/>
          <w:sz w:val="24"/>
          <w:szCs w:val="24"/>
          <w:shd w:val="clear" w:color="auto" w:fill="FFFFFF"/>
        </w:rPr>
        <w:t xml:space="preserve"> на </w:t>
      </w:r>
      <w:proofErr w:type="spellStart"/>
      <w:r w:rsidRPr="00C20384">
        <w:rPr>
          <w:rFonts w:ascii="Times New Roman" w:hAnsi="Times New Roman" w:cs="Times New Roman"/>
          <w:color w:val="000000"/>
          <w:sz w:val="24"/>
          <w:szCs w:val="24"/>
          <w:shd w:val="clear" w:color="auto" w:fill="FFFFFF"/>
        </w:rPr>
        <w:t>обліку</w:t>
      </w:r>
      <w:proofErr w:type="spellEnd"/>
      <w:r w:rsidRPr="00C20384">
        <w:rPr>
          <w:rFonts w:ascii="Times New Roman" w:hAnsi="Times New Roman" w:cs="Times New Roman"/>
          <w:color w:val="000000"/>
          <w:sz w:val="24"/>
          <w:szCs w:val="24"/>
          <w:shd w:val="clear" w:color="auto" w:fill="FFFFFF"/>
        </w:rPr>
        <w:t xml:space="preserve"> за </w:t>
      </w:r>
      <w:proofErr w:type="spellStart"/>
      <w:r w:rsidRPr="00C20384">
        <w:rPr>
          <w:rFonts w:ascii="Times New Roman" w:hAnsi="Times New Roman" w:cs="Times New Roman"/>
          <w:color w:val="000000"/>
          <w:sz w:val="24"/>
          <w:szCs w:val="24"/>
          <w:shd w:val="clear" w:color="auto" w:fill="FFFFFF"/>
        </w:rPr>
        <w:t>місцем</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її</w:t>
      </w:r>
      <w:proofErr w:type="spellEnd"/>
      <w:r w:rsidRPr="00C20384">
        <w:rPr>
          <w:rFonts w:ascii="Times New Roman" w:hAnsi="Times New Roman" w:cs="Times New Roman"/>
          <w:color w:val="000000"/>
          <w:sz w:val="24"/>
          <w:szCs w:val="24"/>
          <w:shd w:val="clear" w:color="auto" w:fill="FFFFFF"/>
        </w:rPr>
        <w:t xml:space="preserve"> фактичного </w:t>
      </w:r>
      <w:proofErr w:type="spellStart"/>
      <w:r w:rsidRPr="00C20384">
        <w:rPr>
          <w:rFonts w:ascii="Times New Roman" w:hAnsi="Times New Roman" w:cs="Times New Roman"/>
          <w:color w:val="000000"/>
          <w:sz w:val="24"/>
          <w:szCs w:val="24"/>
          <w:shd w:val="clear" w:color="auto" w:fill="FFFFFF"/>
        </w:rPr>
        <w:t>проживання</w:t>
      </w:r>
      <w:proofErr w:type="spellEnd"/>
      <w:r w:rsidRPr="00C20384">
        <w:rPr>
          <w:rFonts w:ascii="Times New Roman" w:hAnsi="Times New Roman" w:cs="Times New Roman"/>
          <w:color w:val="000000"/>
          <w:sz w:val="24"/>
          <w:szCs w:val="24"/>
          <w:shd w:val="clear" w:color="auto" w:fill="FFFFFF"/>
        </w:rPr>
        <w:t>/</w:t>
      </w:r>
      <w:proofErr w:type="spellStart"/>
      <w:r w:rsidRPr="00C20384">
        <w:rPr>
          <w:rFonts w:ascii="Times New Roman" w:hAnsi="Times New Roman" w:cs="Times New Roman"/>
          <w:color w:val="000000"/>
          <w:sz w:val="24"/>
          <w:szCs w:val="24"/>
          <w:shd w:val="clear" w:color="auto" w:fill="FFFFFF"/>
        </w:rPr>
        <w:t>перебування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незалежно</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від</w:t>
      </w:r>
      <w:proofErr w:type="spellEnd"/>
      <w:r w:rsidRPr="00C20384">
        <w:rPr>
          <w:rFonts w:ascii="Times New Roman" w:hAnsi="Times New Roman" w:cs="Times New Roman"/>
          <w:color w:val="000000"/>
          <w:sz w:val="24"/>
          <w:szCs w:val="24"/>
          <w:shd w:val="clear" w:color="auto" w:fill="FFFFFF"/>
        </w:rPr>
        <w:t xml:space="preserve"> факту </w:t>
      </w:r>
      <w:proofErr w:type="spellStart"/>
      <w:r w:rsidRPr="00C20384">
        <w:rPr>
          <w:rFonts w:ascii="Times New Roman" w:hAnsi="Times New Roman" w:cs="Times New Roman"/>
          <w:color w:val="000000"/>
          <w:sz w:val="24"/>
          <w:szCs w:val="24"/>
          <w:shd w:val="clear" w:color="auto" w:fill="FFFFFF"/>
        </w:rPr>
        <w:t>реєстрації</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місця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проживання</w:t>
      </w:r>
      <w:proofErr w:type="spellEnd"/>
      <w:r w:rsidRPr="00C20384">
        <w:rPr>
          <w:rFonts w:ascii="Times New Roman" w:hAnsi="Times New Roman" w:cs="Times New Roman"/>
          <w:color w:val="000000"/>
          <w:sz w:val="24"/>
          <w:szCs w:val="24"/>
          <w:shd w:val="clear" w:color="auto" w:fill="FFFFFF"/>
        </w:rPr>
        <w:t>/</w:t>
      </w:r>
      <w:proofErr w:type="spellStart"/>
      <w:r w:rsidRPr="00C20384">
        <w:rPr>
          <w:rFonts w:ascii="Times New Roman" w:hAnsi="Times New Roman" w:cs="Times New Roman"/>
          <w:color w:val="000000"/>
          <w:sz w:val="24"/>
          <w:szCs w:val="24"/>
          <w:shd w:val="clear" w:color="auto" w:fill="FFFFFF"/>
        </w:rPr>
        <w:t>перебування</w:t>
      </w:r>
      <w:proofErr w:type="spellEnd"/>
      <w:r w:rsidRPr="00C20384">
        <w:rPr>
          <w:rFonts w:ascii="Times New Roman" w:hAnsi="Times New Roman" w:cs="Times New Roman"/>
          <w:color w:val="000000"/>
          <w:sz w:val="24"/>
          <w:szCs w:val="24"/>
          <w:shd w:val="clear" w:color="auto" w:fill="FFFFFF"/>
        </w:rPr>
        <w:t>.</w:t>
      </w:r>
    </w:p>
    <w:p w:rsidR="00381156" w:rsidRPr="00C20384" w:rsidRDefault="00381156" w:rsidP="00381156">
      <w:pPr>
        <w:pStyle w:val="a3"/>
        <w:ind w:firstLine="708"/>
        <w:jc w:val="both"/>
        <w:rPr>
          <w:rFonts w:ascii="Times New Roman" w:hAnsi="Times New Roman" w:cs="Times New Roman"/>
          <w:color w:val="000000"/>
          <w:sz w:val="24"/>
          <w:szCs w:val="24"/>
          <w:shd w:val="clear" w:color="auto" w:fill="FFFFFF"/>
          <w:lang w:val="uk-UA"/>
        </w:rPr>
      </w:pPr>
      <w:proofErr w:type="spellStart"/>
      <w:r w:rsidRPr="00C20384">
        <w:rPr>
          <w:rFonts w:ascii="Times New Roman" w:hAnsi="Times New Roman" w:cs="Times New Roman"/>
          <w:color w:val="000000"/>
          <w:sz w:val="24"/>
          <w:szCs w:val="24"/>
          <w:shd w:val="clear" w:color="auto" w:fill="FFFFFF"/>
        </w:rPr>
        <w:t>Територіальний</w:t>
      </w:r>
      <w:proofErr w:type="spellEnd"/>
      <w:r w:rsidRPr="00C20384">
        <w:rPr>
          <w:rFonts w:ascii="Times New Roman" w:hAnsi="Times New Roman" w:cs="Times New Roman"/>
          <w:color w:val="000000"/>
          <w:sz w:val="24"/>
          <w:szCs w:val="24"/>
          <w:shd w:val="clear" w:color="auto" w:fill="FFFFFF"/>
        </w:rPr>
        <w:t xml:space="preserve"> орган </w:t>
      </w:r>
      <w:proofErr w:type="spellStart"/>
      <w:r w:rsidRPr="00C20384">
        <w:rPr>
          <w:rFonts w:ascii="Times New Roman" w:hAnsi="Times New Roman" w:cs="Times New Roman"/>
          <w:color w:val="000000"/>
          <w:sz w:val="24"/>
          <w:szCs w:val="24"/>
          <w:shd w:val="clear" w:color="auto" w:fill="FFFFFF"/>
        </w:rPr>
        <w:t>Пенсійного</w:t>
      </w:r>
      <w:proofErr w:type="spellEnd"/>
      <w:r w:rsidRPr="00C20384">
        <w:rPr>
          <w:rFonts w:ascii="Times New Roman" w:hAnsi="Times New Roman" w:cs="Times New Roman"/>
          <w:color w:val="000000"/>
          <w:sz w:val="24"/>
          <w:szCs w:val="24"/>
          <w:shd w:val="clear" w:color="auto" w:fill="FFFFFF"/>
        </w:rPr>
        <w:t xml:space="preserve"> фонду </w:t>
      </w:r>
      <w:proofErr w:type="spellStart"/>
      <w:r w:rsidRPr="00C20384">
        <w:rPr>
          <w:rFonts w:ascii="Times New Roman" w:hAnsi="Times New Roman" w:cs="Times New Roman"/>
          <w:color w:val="000000"/>
          <w:sz w:val="24"/>
          <w:szCs w:val="24"/>
          <w:shd w:val="clear" w:color="auto" w:fill="FFFFFF"/>
        </w:rPr>
        <w:t>України</w:t>
      </w:r>
      <w:proofErr w:type="spellEnd"/>
      <w:r w:rsidRPr="00C20384">
        <w:rPr>
          <w:rFonts w:ascii="Times New Roman" w:hAnsi="Times New Roman" w:cs="Times New Roman"/>
          <w:color w:val="000000"/>
          <w:sz w:val="24"/>
          <w:szCs w:val="24"/>
          <w:shd w:val="clear" w:color="auto" w:fill="FFFFFF"/>
        </w:rPr>
        <w:t xml:space="preserve"> не </w:t>
      </w:r>
      <w:proofErr w:type="spellStart"/>
      <w:proofErr w:type="gramStart"/>
      <w:r w:rsidRPr="00C20384">
        <w:rPr>
          <w:rFonts w:ascii="Times New Roman" w:hAnsi="Times New Roman" w:cs="Times New Roman"/>
          <w:color w:val="000000"/>
          <w:sz w:val="24"/>
          <w:szCs w:val="24"/>
          <w:shd w:val="clear" w:color="auto" w:fill="FFFFFF"/>
        </w:rPr>
        <w:t>п</w:t>
      </w:r>
      <w:proofErr w:type="gramEnd"/>
      <w:r w:rsidRPr="00C20384">
        <w:rPr>
          <w:rFonts w:ascii="Times New Roman" w:hAnsi="Times New Roman" w:cs="Times New Roman"/>
          <w:color w:val="000000"/>
          <w:sz w:val="24"/>
          <w:szCs w:val="24"/>
          <w:shd w:val="clear" w:color="auto" w:fill="FFFFFF"/>
        </w:rPr>
        <w:t>ізніше</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наступного</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робочого</w:t>
      </w:r>
      <w:proofErr w:type="spellEnd"/>
      <w:r w:rsidRPr="00C20384">
        <w:rPr>
          <w:rFonts w:ascii="Times New Roman" w:hAnsi="Times New Roman" w:cs="Times New Roman"/>
          <w:color w:val="000000"/>
          <w:sz w:val="24"/>
          <w:szCs w:val="24"/>
          <w:shd w:val="clear" w:color="auto" w:fill="FFFFFF"/>
        </w:rPr>
        <w:t xml:space="preserve"> дня </w:t>
      </w:r>
      <w:proofErr w:type="spellStart"/>
      <w:r w:rsidRPr="00C20384">
        <w:rPr>
          <w:rFonts w:ascii="Times New Roman" w:hAnsi="Times New Roman" w:cs="Times New Roman"/>
          <w:color w:val="000000"/>
          <w:sz w:val="24"/>
          <w:szCs w:val="24"/>
          <w:shd w:val="clear" w:color="auto" w:fill="FFFFFF"/>
        </w:rPr>
        <w:t>після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отримання</w:t>
      </w:r>
      <w:proofErr w:type="spellEnd"/>
      <w:r w:rsidRPr="00C20384">
        <w:rPr>
          <w:rFonts w:ascii="Times New Roman" w:hAnsi="Times New Roman" w:cs="Times New Roman"/>
          <w:color w:val="000000"/>
          <w:sz w:val="24"/>
          <w:szCs w:val="24"/>
          <w:shd w:val="clear" w:color="auto" w:fill="FFFFFF"/>
        </w:rPr>
        <w:t xml:space="preserve"> заяви про </w:t>
      </w:r>
      <w:proofErr w:type="spellStart"/>
      <w:r w:rsidRPr="00C20384">
        <w:rPr>
          <w:rFonts w:ascii="Times New Roman" w:hAnsi="Times New Roman" w:cs="Times New Roman"/>
          <w:color w:val="000000"/>
          <w:sz w:val="24"/>
          <w:szCs w:val="24"/>
          <w:shd w:val="clear" w:color="auto" w:fill="FFFFFF"/>
        </w:rPr>
        <w:t>призначення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відновлення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пенсії</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надсилає</w:t>
      </w:r>
      <w:proofErr w:type="spellEnd"/>
      <w:r w:rsidRPr="00C20384">
        <w:rPr>
          <w:rFonts w:ascii="Times New Roman" w:hAnsi="Times New Roman" w:cs="Times New Roman"/>
          <w:color w:val="000000"/>
          <w:sz w:val="24"/>
          <w:szCs w:val="24"/>
          <w:shd w:val="clear" w:color="auto" w:fill="FFFFFF"/>
        </w:rPr>
        <w:t xml:space="preserve"> запит про </w:t>
      </w:r>
      <w:proofErr w:type="spellStart"/>
      <w:r w:rsidRPr="00C20384">
        <w:rPr>
          <w:rFonts w:ascii="Times New Roman" w:hAnsi="Times New Roman" w:cs="Times New Roman"/>
          <w:color w:val="000000"/>
          <w:sz w:val="24"/>
          <w:szCs w:val="24"/>
          <w:shd w:val="clear" w:color="auto" w:fill="FFFFFF"/>
        </w:rPr>
        <w:t>отримання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електронної</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справи</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отримувача</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пенсії</w:t>
      </w:r>
      <w:proofErr w:type="spellEnd"/>
      <w:r w:rsidRPr="00C20384">
        <w:rPr>
          <w:rFonts w:ascii="Times New Roman" w:hAnsi="Times New Roman" w:cs="Times New Roman"/>
          <w:color w:val="000000"/>
          <w:sz w:val="24"/>
          <w:szCs w:val="24"/>
          <w:shd w:val="clear" w:color="auto" w:fill="FFFFFF"/>
        </w:rPr>
        <w:t xml:space="preserve"> до </w:t>
      </w:r>
      <w:proofErr w:type="spellStart"/>
      <w:r w:rsidRPr="00C20384">
        <w:rPr>
          <w:rFonts w:ascii="Times New Roman" w:hAnsi="Times New Roman" w:cs="Times New Roman"/>
          <w:color w:val="000000"/>
          <w:sz w:val="24"/>
          <w:szCs w:val="24"/>
          <w:shd w:val="clear" w:color="auto" w:fill="FFFFFF"/>
        </w:rPr>
        <w:t>територіального</w:t>
      </w:r>
      <w:proofErr w:type="spellEnd"/>
      <w:r w:rsidRPr="00C20384">
        <w:rPr>
          <w:rFonts w:ascii="Times New Roman" w:hAnsi="Times New Roman" w:cs="Times New Roman"/>
          <w:color w:val="000000"/>
          <w:sz w:val="24"/>
          <w:szCs w:val="24"/>
          <w:shd w:val="clear" w:color="auto" w:fill="FFFFFF"/>
        </w:rPr>
        <w:t xml:space="preserve"> органу </w:t>
      </w:r>
      <w:proofErr w:type="spellStart"/>
      <w:r w:rsidRPr="00C20384">
        <w:rPr>
          <w:rFonts w:ascii="Times New Roman" w:hAnsi="Times New Roman" w:cs="Times New Roman"/>
          <w:color w:val="000000"/>
          <w:sz w:val="24"/>
          <w:szCs w:val="24"/>
          <w:shd w:val="clear" w:color="auto" w:fill="FFFFFF"/>
        </w:rPr>
        <w:t>Пенсійного</w:t>
      </w:r>
      <w:proofErr w:type="spellEnd"/>
      <w:r w:rsidRPr="00C20384">
        <w:rPr>
          <w:rFonts w:ascii="Times New Roman" w:hAnsi="Times New Roman" w:cs="Times New Roman"/>
          <w:color w:val="000000"/>
          <w:sz w:val="24"/>
          <w:szCs w:val="24"/>
          <w:shd w:val="clear" w:color="auto" w:fill="FFFFFF"/>
        </w:rPr>
        <w:t xml:space="preserve"> фонду </w:t>
      </w:r>
      <w:proofErr w:type="spellStart"/>
      <w:r w:rsidRPr="00C20384">
        <w:rPr>
          <w:rFonts w:ascii="Times New Roman" w:hAnsi="Times New Roman" w:cs="Times New Roman"/>
          <w:color w:val="000000"/>
          <w:sz w:val="24"/>
          <w:szCs w:val="24"/>
          <w:shd w:val="clear" w:color="auto" w:fill="FFFFFF"/>
        </w:rPr>
        <w:t>України</w:t>
      </w:r>
      <w:proofErr w:type="spellEnd"/>
      <w:r w:rsidRPr="00C20384">
        <w:rPr>
          <w:rFonts w:ascii="Times New Roman" w:hAnsi="Times New Roman" w:cs="Times New Roman"/>
          <w:color w:val="000000"/>
          <w:sz w:val="24"/>
          <w:szCs w:val="24"/>
          <w:shd w:val="clear" w:color="auto" w:fill="FFFFFF"/>
        </w:rPr>
        <w:t xml:space="preserve">, де </w:t>
      </w:r>
      <w:proofErr w:type="spellStart"/>
      <w:r w:rsidRPr="00C20384">
        <w:rPr>
          <w:rFonts w:ascii="Times New Roman" w:hAnsi="Times New Roman" w:cs="Times New Roman"/>
          <w:color w:val="000000"/>
          <w:sz w:val="24"/>
          <w:szCs w:val="24"/>
          <w:shd w:val="clear" w:color="auto" w:fill="FFFFFF"/>
        </w:rPr>
        <w:t>отримувач</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пенсії</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перебував</w:t>
      </w:r>
      <w:proofErr w:type="spellEnd"/>
      <w:r w:rsidRPr="00C20384">
        <w:rPr>
          <w:rFonts w:ascii="Times New Roman" w:hAnsi="Times New Roman" w:cs="Times New Roman"/>
          <w:color w:val="000000"/>
          <w:sz w:val="24"/>
          <w:szCs w:val="24"/>
          <w:shd w:val="clear" w:color="auto" w:fill="FFFFFF"/>
        </w:rPr>
        <w:t xml:space="preserve"> на </w:t>
      </w:r>
      <w:proofErr w:type="spellStart"/>
      <w:r w:rsidRPr="00C20384">
        <w:rPr>
          <w:rFonts w:ascii="Times New Roman" w:hAnsi="Times New Roman" w:cs="Times New Roman"/>
          <w:color w:val="000000"/>
          <w:sz w:val="24"/>
          <w:szCs w:val="24"/>
          <w:shd w:val="clear" w:color="auto" w:fill="FFFFFF"/>
        </w:rPr>
        <w:t>обліку</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або</w:t>
      </w:r>
      <w:proofErr w:type="spellEnd"/>
      <w:r w:rsidRPr="00C20384">
        <w:rPr>
          <w:rFonts w:ascii="Times New Roman" w:hAnsi="Times New Roman" w:cs="Times New Roman"/>
          <w:color w:val="000000"/>
          <w:sz w:val="24"/>
          <w:szCs w:val="24"/>
          <w:shd w:val="clear" w:color="auto" w:fill="FFFFFF"/>
        </w:rPr>
        <w:t xml:space="preserve"> до </w:t>
      </w:r>
      <w:proofErr w:type="spellStart"/>
      <w:r w:rsidRPr="00C20384">
        <w:rPr>
          <w:rFonts w:ascii="Times New Roman" w:hAnsi="Times New Roman" w:cs="Times New Roman"/>
          <w:color w:val="000000"/>
          <w:sz w:val="24"/>
          <w:szCs w:val="24"/>
          <w:shd w:val="clear" w:color="auto" w:fill="FFFFFF"/>
        </w:rPr>
        <w:t>визначеного</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Пенсійним</w:t>
      </w:r>
      <w:proofErr w:type="spellEnd"/>
      <w:r w:rsidRPr="00C20384">
        <w:rPr>
          <w:rFonts w:ascii="Times New Roman" w:hAnsi="Times New Roman" w:cs="Times New Roman"/>
          <w:color w:val="000000"/>
          <w:sz w:val="24"/>
          <w:szCs w:val="24"/>
          <w:shd w:val="clear" w:color="auto" w:fill="FFFFFF"/>
        </w:rPr>
        <w:t xml:space="preserve"> фондом </w:t>
      </w:r>
      <w:proofErr w:type="spellStart"/>
      <w:r w:rsidRPr="00C20384">
        <w:rPr>
          <w:rFonts w:ascii="Times New Roman" w:hAnsi="Times New Roman" w:cs="Times New Roman"/>
          <w:color w:val="000000"/>
          <w:sz w:val="24"/>
          <w:szCs w:val="24"/>
          <w:shd w:val="clear" w:color="auto" w:fill="FFFFFF"/>
        </w:rPr>
        <w:t>України</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його</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територіального</w:t>
      </w:r>
      <w:proofErr w:type="spellEnd"/>
      <w:r w:rsidRPr="00C20384">
        <w:rPr>
          <w:rFonts w:ascii="Times New Roman" w:hAnsi="Times New Roman" w:cs="Times New Roman"/>
          <w:color w:val="000000"/>
          <w:sz w:val="24"/>
          <w:szCs w:val="24"/>
          <w:shd w:val="clear" w:color="auto" w:fill="FFFFFF"/>
        </w:rPr>
        <w:t xml:space="preserve"> органу, </w:t>
      </w:r>
      <w:proofErr w:type="spellStart"/>
      <w:r w:rsidRPr="00C20384">
        <w:rPr>
          <w:rFonts w:ascii="Times New Roman" w:hAnsi="Times New Roman" w:cs="Times New Roman"/>
          <w:color w:val="000000"/>
          <w:sz w:val="24"/>
          <w:szCs w:val="24"/>
          <w:shd w:val="clear" w:color="auto" w:fill="FFFFFF"/>
        </w:rPr>
        <w:t>якщо</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пенсіонер</w:t>
      </w:r>
      <w:proofErr w:type="spellEnd"/>
      <w:r w:rsidRPr="00C20384">
        <w:rPr>
          <w:rFonts w:ascii="Times New Roman" w:hAnsi="Times New Roman" w:cs="Times New Roman"/>
          <w:color w:val="000000"/>
          <w:sz w:val="24"/>
          <w:szCs w:val="24"/>
          <w:shd w:val="clear" w:color="auto" w:fill="FFFFFF"/>
        </w:rPr>
        <w:t xml:space="preserve"> не </w:t>
      </w:r>
      <w:proofErr w:type="spellStart"/>
      <w:r w:rsidRPr="00C20384">
        <w:rPr>
          <w:rFonts w:ascii="Times New Roman" w:hAnsi="Times New Roman" w:cs="Times New Roman"/>
          <w:color w:val="000000"/>
          <w:sz w:val="24"/>
          <w:szCs w:val="24"/>
          <w:shd w:val="clear" w:color="auto" w:fill="FFFFFF"/>
        </w:rPr>
        <w:t>перебуває</w:t>
      </w:r>
      <w:proofErr w:type="spellEnd"/>
      <w:r w:rsidRPr="00C20384">
        <w:rPr>
          <w:rFonts w:ascii="Times New Roman" w:hAnsi="Times New Roman" w:cs="Times New Roman"/>
          <w:color w:val="000000"/>
          <w:sz w:val="24"/>
          <w:szCs w:val="24"/>
          <w:shd w:val="clear" w:color="auto" w:fill="FFFFFF"/>
        </w:rPr>
        <w:t xml:space="preserve"> на </w:t>
      </w:r>
      <w:proofErr w:type="spellStart"/>
      <w:proofErr w:type="gramStart"/>
      <w:r w:rsidRPr="00C20384">
        <w:rPr>
          <w:rFonts w:ascii="Times New Roman" w:hAnsi="Times New Roman" w:cs="Times New Roman"/>
          <w:color w:val="000000"/>
          <w:sz w:val="24"/>
          <w:szCs w:val="24"/>
          <w:shd w:val="clear" w:color="auto" w:fill="FFFFFF"/>
        </w:rPr>
        <w:t>обл</w:t>
      </w:r>
      <w:proofErr w:type="gramEnd"/>
      <w:r w:rsidRPr="00C20384">
        <w:rPr>
          <w:rFonts w:ascii="Times New Roman" w:hAnsi="Times New Roman" w:cs="Times New Roman"/>
          <w:color w:val="000000"/>
          <w:sz w:val="24"/>
          <w:szCs w:val="24"/>
          <w:shd w:val="clear" w:color="auto" w:fill="FFFFFF"/>
        </w:rPr>
        <w:t>іку</w:t>
      </w:r>
      <w:proofErr w:type="spellEnd"/>
      <w:r w:rsidRPr="00C20384">
        <w:rPr>
          <w:rFonts w:ascii="Times New Roman" w:hAnsi="Times New Roman" w:cs="Times New Roman"/>
          <w:color w:val="000000"/>
          <w:sz w:val="24"/>
          <w:szCs w:val="24"/>
          <w:shd w:val="clear" w:color="auto" w:fill="FFFFFF"/>
        </w:rPr>
        <w:t xml:space="preserve"> в органах </w:t>
      </w:r>
      <w:proofErr w:type="spellStart"/>
      <w:r w:rsidRPr="00C20384">
        <w:rPr>
          <w:rFonts w:ascii="Times New Roman" w:hAnsi="Times New Roman" w:cs="Times New Roman"/>
          <w:color w:val="000000"/>
          <w:sz w:val="24"/>
          <w:szCs w:val="24"/>
          <w:shd w:val="clear" w:color="auto" w:fill="FFFFFF"/>
        </w:rPr>
        <w:t>Пенсійного</w:t>
      </w:r>
      <w:proofErr w:type="spellEnd"/>
      <w:r w:rsidRPr="00C20384">
        <w:rPr>
          <w:rFonts w:ascii="Times New Roman" w:hAnsi="Times New Roman" w:cs="Times New Roman"/>
          <w:color w:val="000000"/>
          <w:sz w:val="24"/>
          <w:szCs w:val="24"/>
          <w:shd w:val="clear" w:color="auto" w:fill="FFFFFF"/>
        </w:rPr>
        <w:t xml:space="preserve"> фонду </w:t>
      </w:r>
      <w:proofErr w:type="spellStart"/>
      <w:r w:rsidRPr="00C20384">
        <w:rPr>
          <w:rFonts w:ascii="Times New Roman" w:hAnsi="Times New Roman" w:cs="Times New Roman"/>
          <w:color w:val="000000"/>
          <w:sz w:val="24"/>
          <w:szCs w:val="24"/>
          <w:shd w:val="clear" w:color="auto" w:fill="FFFFFF"/>
        </w:rPr>
        <w:t>України</w:t>
      </w:r>
      <w:proofErr w:type="spellEnd"/>
      <w:r w:rsidRPr="00C20384">
        <w:rPr>
          <w:rFonts w:ascii="Times New Roman" w:hAnsi="Times New Roman" w:cs="Times New Roman"/>
          <w:color w:val="000000"/>
          <w:sz w:val="24"/>
          <w:szCs w:val="24"/>
          <w:shd w:val="clear" w:color="auto" w:fill="FFFFFF"/>
        </w:rPr>
        <w:t xml:space="preserve"> на </w:t>
      </w:r>
      <w:proofErr w:type="spellStart"/>
      <w:r w:rsidRPr="00C20384">
        <w:rPr>
          <w:rFonts w:ascii="Times New Roman" w:hAnsi="Times New Roman" w:cs="Times New Roman"/>
          <w:color w:val="000000"/>
          <w:sz w:val="24"/>
          <w:szCs w:val="24"/>
          <w:shd w:val="clear" w:color="auto" w:fill="FFFFFF"/>
        </w:rPr>
        <w:t>території</w:t>
      </w:r>
      <w:proofErr w:type="spellEnd"/>
      <w:r w:rsidRPr="00C20384">
        <w:rPr>
          <w:rFonts w:ascii="Times New Roman" w:hAnsi="Times New Roman" w:cs="Times New Roman"/>
          <w:color w:val="000000"/>
          <w:sz w:val="24"/>
          <w:szCs w:val="24"/>
          <w:shd w:val="clear" w:color="auto" w:fill="FFFFFF"/>
        </w:rPr>
        <w:t xml:space="preserve">, де </w:t>
      </w:r>
      <w:proofErr w:type="spellStart"/>
      <w:r w:rsidRPr="00C20384">
        <w:rPr>
          <w:rFonts w:ascii="Times New Roman" w:hAnsi="Times New Roman" w:cs="Times New Roman"/>
          <w:color w:val="000000"/>
          <w:sz w:val="24"/>
          <w:szCs w:val="24"/>
          <w:shd w:val="clear" w:color="auto" w:fill="FFFFFF"/>
        </w:rPr>
        <w:t>органи</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державної</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влади</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здійснюють</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свої</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повноваження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Протягом</w:t>
      </w:r>
      <w:proofErr w:type="spellEnd"/>
      <w:r w:rsidRPr="00C20384">
        <w:rPr>
          <w:rFonts w:ascii="Times New Roman" w:hAnsi="Times New Roman" w:cs="Times New Roman"/>
          <w:color w:val="000000"/>
          <w:sz w:val="24"/>
          <w:szCs w:val="24"/>
          <w:shd w:val="clear" w:color="auto" w:fill="FFFFFF"/>
        </w:rPr>
        <w:t xml:space="preserve"> </w:t>
      </w:r>
      <w:proofErr w:type="spellStart"/>
      <w:proofErr w:type="gramStart"/>
      <w:r w:rsidRPr="00C20384">
        <w:rPr>
          <w:rFonts w:ascii="Times New Roman" w:hAnsi="Times New Roman" w:cs="Times New Roman"/>
          <w:color w:val="000000"/>
          <w:sz w:val="24"/>
          <w:szCs w:val="24"/>
          <w:shd w:val="clear" w:color="auto" w:fill="FFFFFF"/>
        </w:rPr>
        <w:t>п’яти</w:t>
      </w:r>
      <w:proofErr w:type="spellEnd"/>
      <w:proofErr w:type="gram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робочих</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днів</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із</w:t>
      </w:r>
      <w:proofErr w:type="spellEnd"/>
      <w:r w:rsidRPr="00C20384">
        <w:rPr>
          <w:rFonts w:ascii="Times New Roman" w:hAnsi="Times New Roman" w:cs="Times New Roman"/>
          <w:color w:val="000000"/>
          <w:sz w:val="24"/>
          <w:szCs w:val="24"/>
          <w:shd w:val="clear" w:color="auto" w:fill="FFFFFF"/>
        </w:rPr>
        <w:t xml:space="preserve"> дня </w:t>
      </w:r>
      <w:proofErr w:type="spellStart"/>
      <w:r w:rsidRPr="00C20384">
        <w:rPr>
          <w:rFonts w:ascii="Times New Roman" w:hAnsi="Times New Roman" w:cs="Times New Roman"/>
          <w:color w:val="000000"/>
          <w:sz w:val="24"/>
          <w:szCs w:val="24"/>
          <w:shd w:val="clear" w:color="auto" w:fill="FFFFFF"/>
        </w:rPr>
        <w:t>отримання</w:t>
      </w:r>
      <w:proofErr w:type="spellEnd"/>
      <w:r w:rsidRPr="00C20384">
        <w:rPr>
          <w:rFonts w:ascii="Times New Roman" w:hAnsi="Times New Roman" w:cs="Times New Roman"/>
          <w:color w:val="000000"/>
          <w:sz w:val="24"/>
          <w:szCs w:val="24"/>
          <w:shd w:val="clear" w:color="auto" w:fill="FFFFFF"/>
        </w:rPr>
        <w:t xml:space="preserve"> такого </w:t>
      </w:r>
      <w:proofErr w:type="spellStart"/>
      <w:r w:rsidRPr="00C20384">
        <w:rPr>
          <w:rFonts w:ascii="Times New Roman" w:hAnsi="Times New Roman" w:cs="Times New Roman"/>
          <w:color w:val="000000"/>
          <w:sz w:val="24"/>
          <w:szCs w:val="24"/>
          <w:shd w:val="clear" w:color="auto" w:fill="FFFFFF"/>
        </w:rPr>
        <w:t>запиту</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територіальний</w:t>
      </w:r>
      <w:proofErr w:type="spellEnd"/>
      <w:r w:rsidRPr="00C20384">
        <w:rPr>
          <w:rFonts w:ascii="Times New Roman" w:hAnsi="Times New Roman" w:cs="Times New Roman"/>
          <w:color w:val="000000"/>
          <w:sz w:val="24"/>
          <w:szCs w:val="24"/>
          <w:shd w:val="clear" w:color="auto" w:fill="FFFFFF"/>
        </w:rPr>
        <w:t xml:space="preserve"> орган </w:t>
      </w:r>
      <w:proofErr w:type="spellStart"/>
      <w:r w:rsidRPr="00C20384">
        <w:rPr>
          <w:rFonts w:ascii="Times New Roman" w:hAnsi="Times New Roman" w:cs="Times New Roman"/>
          <w:color w:val="000000"/>
          <w:sz w:val="24"/>
          <w:szCs w:val="24"/>
          <w:shd w:val="clear" w:color="auto" w:fill="FFFFFF"/>
        </w:rPr>
        <w:t>Пенсійного</w:t>
      </w:r>
      <w:proofErr w:type="spellEnd"/>
      <w:r w:rsidRPr="00C20384">
        <w:rPr>
          <w:rFonts w:ascii="Times New Roman" w:hAnsi="Times New Roman" w:cs="Times New Roman"/>
          <w:color w:val="000000"/>
          <w:sz w:val="24"/>
          <w:szCs w:val="24"/>
          <w:shd w:val="clear" w:color="auto" w:fill="FFFFFF"/>
        </w:rPr>
        <w:t xml:space="preserve"> фонду </w:t>
      </w:r>
      <w:proofErr w:type="spellStart"/>
      <w:r w:rsidRPr="00C20384">
        <w:rPr>
          <w:rFonts w:ascii="Times New Roman" w:hAnsi="Times New Roman" w:cs="Times New Roman"/>
          <w:color w:val="000000"/>
          <w:sz w:val="24"/>
          <w:szCs w:val="24"/>
          <w:shd w:val="clear" w:color="auto" w:fill="FFFFFF"/>
        </w:rPr>
        <w:t>України</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надсилає</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відповідну</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електронну</w:t>
      </w:r>
      <w:proofErr w:type="spellEnd"/>
      <w:r w:rsidRPr="00C20384">
        <w:rPr>
          <w:rFonts w:ascii="Times New Roman" w:hAnsi="Times New Roman" w:cs="Times New Roman"/>
          <w:color w:val="000000"/>
          <w:sz w:val="24"/>
          <w:szCs w:val="24"/>
          <w:shd w:val="clear" w:color="auto" w:fill="FFFFFF"/>
        </w:rPr>
        <w:t xml:space="preserve"> справу до </w:t>
      </w:r>
      <w:proofErr w:type="spellStart"/>
      <w:r w:rsidRPr="00C20384">
        <w:rPr>
          <w:rFonts w:ascii="Times New Roman" w:hAnsi="Times New Roman" w:cs="Times New Roman"/>
          <w:color w:val="000000"/>
          <w:sz w:val="24"/>
          <w:szCs w:val="24"/>
          <w:shd w:val="clear" w:color="auto" w:fill="FFFFFF"/>
        </w:rPr>
        <w:t>територіального</w:t>
      </w:r>
      <w:proofErr w:type="spellEnd"/>
      <w:r w:rsidRPr="00C20384">
        <w:rPr>
          <w:rFonts w:ascii="Times New Roman" w:hAnsi="Times New Roman" w:cs="Times New Roman"/>
          <w:color w:val="000000"/>
          <w:sz w:val="24"/>
          <w:szCs w:val="24"/>
          <w:shd w:val="clear" w:color="auto" w:fill="FFFFFF"/>
        </w:rPr>
        <w:t xml:space="preserve"> органу </w:t>
      </w:r>
      <w:proofErr w:type="spellStart"/>
      <w:r w:rsidRPr="00C20384">
        <w:rPr>
          <w:rFonts w:ascii="Times New Roman" w:hAnsi="Times New Roman" w:cs="Times New Roman"/>
          <w:color w:val="000000"/>
          <w:sz w:val="24"/>
          <w:szCs w:val="24"/>
          <w:shd w:val="clear" w:color="auto" w:fill="FFFFFF"/>
        </w:rPr>
        <w:t>Пенсійного</w:t>
      </w:r>
      <w:proofErr w:type="spellEnd"/>
      <w:r w:rsidRPr="00C20384">
        <w:rPr>
          <w:rFonts w:ascii="Times New Roman" w:hAnsi="Times New Roman" w:cs="Times New Roman"/>
          <w:color w:val="000000"/>
          <w:sz w:val="24"/>
          <w:szCs w:val="24"/>
          <w:shd w:val="clear" w:color="auto" w:fill="FFFFFF"/>
        </w:rPr>
        <w:t xml:space="preserve"> фонду </w:t>
      </w:r>
      <w:proofErr w:type="spellStart"/>
      <w:r w:rsidRPr="00C20384">
        <w:rPr>
          <w:rFonts w:ascii="Times New Roman" w:hAnsi="Times New Roman" w:cs="Times New Roman"/>
          <w:color w:val="000000"/>
          <w:sz w:val="24"/>
          <w:szCs w:val="24"/>
          <w:shd w:val="clear" w:color="auto" w:fill="FFFFFF"/>
        </w:rPr>
        <w:t>України</w:t>
      </w:r>
      <w:proofErr w:type="spellEnd"/>
      <w:r w:rsidRPr="00C20384">
        <w:rPr>
          <w:rFonts w:ascii="Times New Roman" w:hAnsi="Times New Roman" w:cs="Times New Roman"/>
          <w:color w:val="000000"/>
          <w:sz w:val="24"/>
          <w:szCs w:val="24"/>
          <w:shd w:val="clear" w:color="auto" w:fill="FFFFFF"/>
        </w:rPr>
        <w:t xml:space="preserve">, до </w:t>
      </w:r>
      <w:proofErr w:type="spellStart"/>
      <w:r w:rsidRPr="00C20384">
        <w:rPr>
          <w:rFonts w:ascii="Times New Roman" w:hAnsi="Times New Roman" w:cs="Times New Roman"/>
          <w:color w:val="000000"/>
          <w:sz w:val="24"/>
          <w:szCs w:val="24"/>
          <w:shd w:val="clear" w:color="auto" w:fill="FFFFFF"/>
        </w:rPr>
        <w:t>якого</w:t>
      </w:r>
      <w:proofErr w:type="spellEnd"/>
      <w:r w:rsidRPr="00C20384">
        <w:rPr>
          <w:rFonts w:ascii="Times New Roman" w:hAnsi="Times New Roman" w:cs="Times New Roman"/>
          <w:color w:val="000000"/>
          <w:sz w:val="24"/>
          <w:szCs w:val="24"/>
          <w:shd w:val="clear" w:color="auto" w:fill="FFFFFF"/>
        </w:rPr>
        <w:t xml:space="preserve"> подано </w:t>
      </w:r>
      <w:proofErr w:type="spellStart"/>
      <w:r w:rsidRPr="00C20384">
        <w:rPr>
          <w:rFonts w:ascii="Times New Roman" w:hAnsi="Times New Roman" w:cs="Times New Roman"/>
          <w:color w:val="000000"/>
          <w:sz w:val="24"/>
          <w:szCs w:val="24"/>
          <w:shd w:val="clear" w:color="auto" w:fill="FFFFFF"/>
        </w:rPr>
        <w:t>заяву</w:t>
      </w:r>
      <w:proofErr w:type="spellEnd"/>
      <w:r w:rsidRPr="00C20384">
        <w:rPr>
          <w:rFonts w:ascii="Times New Roman" w:hAnsi="Times New Roman" w:cs="Times New Roman"/>
          <w:color w:val="000000"/>
          <w:sz w:val="24"/>
          <w:szCs w:val="24"/>
          <w:shd w:val="clear" w:color="auto" w:fill="FFFFFF"/>
        </w:rPr>
        <w:t xml:space="preserve"> про </w:t>
      </w:r>
      <w:proofErr w:type="spellStart"/>
      <w:r w:rsidRPr="00C20384">
        <w:rPr>
          <w:rFonts w:ascii="Times New Roman" w:hAnsi="Times New Roman" w:cs="Times New Roman"/>
          <w:color w:val="000000"/>
          <w:sz w:val="24"/>
          <w:szCs w:val="24"/>
          <w:shd w:val="clear" w:color="auto" w:fill="FFFFFF"/>
        </w:rPr>
        <w:t>призначення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відновлення</w:t>
      </w:r>
      <w:proofErr w:type="spellEnd"/>
      <w:r w:rsidRPr="00C20384">
        <w:rPr>
          <w:rFonts w:ascii="Times New Roman" w:hAnsi="Times New Roman" w:cs="Times New Roman"/>
          <w:color w:val="000000"/>
          <w:sz w:val="24"/>
          <w:szCs w:val="24"/>
          <w:shd w:val="clear" w:color="auto" w:fill="FFFFFF"/>
        </w:rPr>
        <w:t xml:space="preserve">) </w:t>
      </w:r>
      <w:proofErr w:type="spellStart"/>
      <w:r w:rsidRPr="00C20384">
        <w:rPr>
          <w:rFonts w:ascii="Times New Roman" w:hAnsi="Times New Roman" w:cs="Times New Roman"/>
          <w:color w:val="000000"/>
          <w:sz w:val="24"/>
          <w:szCs w:val="24"/>
          <w:shd w:val="clear" w:color="auto" w:fill="FFFFFF"/>
        </w:rPr>
        <w:t>пенсії</w:t>
      </w:r>
      <w:proofErr w:type="spellEnd"/>
      <w:r w:rsidRPr="00C20384">
        <w:rPr>
          <w:rFonts w:ascii="Times New Roman" w:hAnsi="Times New Roman" w:cs="Times New Roman"/>
          <w:color w:val="000000"/>
          <w:sz w:val="24"/>
          <w:szCs w:val="24"/>
          <w:shd w:val="clear" w:color="auto" w:fill="FFFFFF"/>
        </w:rPr>
        <w:t>.</w:t>
      </w:r>
    </w:p>
    <w:p w:rsidR="00381156" w:rsidRPr="00C20384" w:rsidRDefault="00381156" w:rsidP="00381156">
      <w:pPr>
        <w:pStyle w:val="a3"/>
        <w:ind w:firstLine="708"/>
        <w:jc w:val="both"/>
        <w:rPr>
          <w:rFonts w:ascii="Times New Roman" w:hAnsi="Times New Roman" w:cs="Times New Roman"/>
          <w:sz w:val="24"/>
          <w:szCs w:val="24"/>
          <w:shd w:val="clear" w:color="auto" w:fill="FFFFFF"/>
          <w:lang w:val="uk-UA"/>
        </w:rPr>
      </w:pPr>
      <w:proofErr w:type="spellStart"/>
      <w:r w:rsidRPr="00C20384">
        <w:rPr>
          <w:rFonts w:ascii="Times New Roman" w:hAnsi="Times New Roman" w:cs="Times New Roman"/>
          <w:sz w:val="24"/>
          <w:szCs w:val="24"/>
          <w:shd w:val="clear" w:color="auto" w:fill="FFFFFF"/>
        </w:rPr>
        <w:t>Структурний</w:t>
      </w:r>
      <w:proofErr w:type="spellEnd"/>
      <w:r w:rsidRPr="00C20384">
        <w:rPr>
          <w:rFonts w:ascii="Times New Roman" w:hAnsi="Times New Roman" w:cs="Times New Roman"/>
          <w:sz w:val="24"/>
          <w:szCs w:val="24"/>
          <w:shd w:val="clear" w:color="auto" w:fill="FFFFFF"/>
        </w:rPr>
        <w:t xml:space="preserve"> </w:t>
      </w:r>
      <w:proofErr w:type="spellStart"/>
      <w:proofErr w:type="gramStart"/>
      <w:r w:rsidRPr="00C20384">
        <w:rPr>
          <w:rFonts w:ascii="Times New Roman" w:hAnsi="Times New Roman" w:cs="Times New Roman"/>
          <w:sz w:val="24"/>
          <w:szCs w:val="24"/>
          <w:shd w:val="clear" w:color="auto" w:fill="FFFFFF"/>
        </w:rPr>
        <w:t>п</w:t>
      </w:r>
      <w:proofErr w:type="gramEnd"/>
      <w:r w:rsidRPr="00C20384">
        <w:rPr>
          <w:rFonts w:ascii="Times New Roman" w:hAnsi="Times New Roman" w:cs="Times New Roman"/>
          <w:sz w:val="24"/>
          <w:szCs w:val="24"/>
          <w:shd w:val="clear" w:color="auto" w:fill="FFFFFF"/>
        </w:rPr>
        <w:t>ідрозділ</w:t>
      </w:r>
      <w:proofErr w:type="spellEnd"/>
      <w:r w:rsidRPr="00C20384">
        <w:rPr>
          <w:rFonts w:ascii="Times New Roman" w:hAnsi="Times New Roman" w:cs="Times New Roman"/>
          <w:sz w:val="24"/>
          <w:szCs w:val="24"/>
          <w:shd w:val="clear" w:color="auto" w:fill="FFFFFF"/>
        </w:rPr>
        <w:t xml:space="preserve"> з </w:t>
      </w:r>
      <w:proofErr w:type="spellStart"/>
      <w:r w:rsidRPr="00C20384">
        <w:rPr>
          <w:rFonts w:ascii="Times New Roman" w:hAnsi="Times New Roman" w:cs="Times New Roman"/>
          <w:sz w:val="24"/>
          <w:szCs w:val="24"/>
          <w:shd w:val="clear" w:color="auto" w:fill="FFFFFF"/>
        </w:rPr>
        <w:t>питань</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соціального</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захисту</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населення</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протягом</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трьох</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робочих</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днів</w:t>
      </w:r>
      <w:proofErr w:type="spellEnd"/>
      <w:r w:rsidRPr="00C20384">
        <w:rPr>
          <w:rFonts w:ascii="Times New Roman" w:hAnsi="Times New Roman" w:cs="Times New Roman"/>
          <w:sz w:val="24"/>
          <w:szCs w:val="24"/>
          <w:shd w:val="clear" w:color="auto" w:fill="FFFFFF"/>
        </w:rPr>
        <w:t xml:space="preserve"> з дня </w:t>
      </w:r>
      <w:proofErr w:type="spellStart"/>
      <w:r w:rsidRPr="00C20384">
        <w:rPr>
          <w:rFonts w:ascii="Times New Roman" w:hAnsi="Times New Roman" w:cs="Times New Roman"/>
          <w:sz w:val="24"/>
          <w:szCs w:val="24"/>
          <w:shd w:val="clear" w:color="auto" w:fill="FFFFFF"/>
        </w:rPr>
        <w:t>складення</w:t>
      </w:r>
      <w:proofErr w:type="spellEnd"/>
      <w:r w:rsidRPr="00C20384">
        <w:rPr>
          <w:rFonts w:ascii="Times New Roman" w:hAnsi="Times New Roman" w:cs="Times New Roman"/>
          <w:sz w:val="24"/>
          <w:szCs w:val="24"/>
          <w:shd w:val="clear" w:color="auto" w:fill="FFFFFF"/>
        </w:rPr>
        <w:t xml:space="preserve"> акта </w:t>
      </w:r>
      <w:proofErr w:type="spellStart"/>
      <w:r w:rsidRPr="00C20384">
        <w:rPr>
          <w:rFonts w:ascii="Times New Roman" w:hAnsi="Times New Roman" w:cs="Times New Roman"/>
          <w:sz w:val="24"/>
          <w:szCs w:val="24"/>
          <w:shd w:val="clear" w:color="auto" w:fill="FFFFFF"/>
        </w:rPr>
        <w:t>обстеження</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матеріально-побутових</w:t>
      </w:r>
      <w:proofErr w:type="spellEnd"/>
      <w:r w:rsidRPr="00C20384">
        <w:rPr>
          <w:rFonts w:ascii="Times New Roman" w:hAnsi="Times New Roman" w:cs="Times New Roman"/>
          <w:sz w:val="24"/>
          <w:szCs w:val="24"/>
          <w:shd w:val="clear" w:color="auto" w:fill="FFFFFF"/>
        </w:rPr>
        <w:t xml:space="preserve"> умов </w:t>
      </w:r>
      <w:proofErr w:type="spellStart"/>
      <w:r w:rsidRPr="00C20384">
        <w:rPr>
          <w:rFonts w:ascii="Times New Roman" w:hAnsi="Times New Roman" w:cs="Times New Roman"/>
          <w:sz w:val="24"/>
          <w:szCs w:val="24"/>
          <w:shd w:val="clear" w:color="auto" w:fill="FFFFFF"/>
        </w:rPr>
        <w:t>сім’ї</w:t>
      </w:r>
      <w:proofErr w:type="spellEnd"/>
      <w:r w:rsidRPr="00C20384">
        <w:rPr>
          <w:rFonts w:ascii="Times New Roman" w:hAnsi="Times New Roman" w:cs="Times New Roman"/>
          <w:sz w:val="24"/>
          <w:szCs w:val="24"/>
          <w:shd w:val="clear" w:color="auto" w:fill="FFFFFF"/>
        </w:rPr>
        <w:t xml:space="preserve">  та </w:t>
      </w:r>
      <w:proofErr w:type="spellStart"/>
      <w:r w:rsidRPr="00C20384">
        <w:rPr>
          <w:rFonts w:ascii="Times New Roman" w:hAnsi="Times New Roman" w:cs="Times New Roman"/>
          <w:sz w:val="24"/>
          <w:szCs w:val="24"/>
          <w:shd w:val="clear" w:color="auto" w:fill="FFFFFF"/>
        </w:rPr>
        <w:t>отримання</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електронної</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справи</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отримувача</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соціальної</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виплати</w:t>
      </w:r>
      <w:proofErr w:type="spellEnd"/>
      <w:r w:rsidRPr="00C20384">
        <w:rPr>
          <w:rFonts w:ascii="Times New Roman" w:hAnsi="Times New Roman" w:cs="Times New Roman"/>
          <w:sz w:val="24"/>
          <w:szCs w:val="24"/>
          <w:shd w:val="clear" w:color="auto" w:fill="FFFFFF"/>
        </w:rPr>
        <w:t xml:space="preserve"> вносить на </w:t>
      </w:r>
      <w:proofErr w:type="spellStart"/>
      <w:r w:rsidRPr="00C20384">
        <w:rPr>
          <w:rFonts w:ascii="Times New Roman" w:hAnsi="Times New Roman" w:cs="Times New Roman"/>
          <w:sz w:val="24"/>
          <w:szCs w:val="24"/>
          <w:shd w:val="clear" w:color="auto" w:fill="FFFFFF"/>
        </w:rPr>
        <w:t>розгляд</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комісій</w:t>
      </w:r>
      <w:proofErr w:type="spellEnd"/>
      <w:r w:rsidRPr="00C20384">
        <w:rPr>
          <w:rFonts w:ascii="Times New Roman" w:hAnsi="Times New Roman" w:cs="Times New Roman"/>
          <w:sz w:val="24"/>
          <w:szCs w:val="24"/>
          <w:shd w:val="clear" w:color="auto" w:fill="FFFFFF"/>
        </w:rPr>
        <w:t xml:space="preserve"> з </w:t>
      </w:r>
      <w:proofErr w:type="spellStart"/>
      <w:r w:rsidRPr="00C20384">
        <w:rPr>
          <w:rFonts w:ascii="Times New Roman" w:hAnsi="Times New Roman" w:cs="Times New Roman"/>
          <w:sz w:val="24"/>
          <w:szCs w:val="24"/>
          <w:shd w:val="clear" w:color="auto" w:fill="FFFFFF"/>
        </w:rPr>
        <w:t>питань</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призначення</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відновлення</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соціальних</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виплат</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внутрішньо</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переміщеним</w:t>
      </w:r>
      <w:proofErr w:type="spellEnd"/>
      <w:r w:rsidRPr="00C20384">
        <w:rPr>
          <w:rFonts w:ascii="Times New Roman" w:hAnsi="Times New Roman" w:cs="Times New Roman"/>
          <w:sz w:val="24"/>
          <w:szCs w:val="24"/>
          <w:shd w:val="clear" w:color="auto" w:fill="FFFFFF"/>
        </w:rPr>
        <w:t xml:space="preserve"> особам, </w:t>
      </w:r>
      <w:proofErr w:type="spellStart"/>
      <w:r w:rsidRPr="00C20384">
        <w:rPr>
          <w:rFonts w:ascii="Times New Roman" w:hAnsi="Times New Roman" w:cs="Times New Roman"/>
          <w:sz w:val="24"/>
          <w:szCs w:val="24"/>
          <w:shd w:val="clear" w:color="auto" w:fill="FFFFFF"/>
        </w:rPr>
        <w:t>утворених</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районними</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районними</w:t>
      </w:r>
      <w:proofErr w:type="spellEnd"/>
      <w:r w:rsidRPr="00C20384">
        <w:rPr>
          <w:rFonts w:ascii="Times New Roman" w:hAnsi="Times New Roman" w:cs="Times New Roman"/>
          <w:sz w:val="24"/>
          <w:szCs w:val="24"/>
          <w:shd w:val="clear" w:color="auto" w:fill="FFFFFF"/>
        </w:rPr>
        <w:t xml:space="preserve"> у мм. </w:t>
      </w:r>
      <w:proofErr w:type="spellStart"/>
      <w:r w:rsidRPr="00C20384">
        <w:rPr>
          <w:rFonts w:ascii="Times New Roman" w:hAnsi="Times New Roman" w:cs="Times New Roman"/>
          <w:sz w:val="24"/>
          <w:szCs w:val="24"/>
          <w:shd w:val="clear" w:color="auto" w:fill="FFFFFF"/>
        </w:rPr>
        <w:t>Києві</w:t>
      </w:r>
      <w:proofErr w:type="spellEnd"/>
      <w:r w:rsidRPr="00C20384">
        <w:rPr>
          <w:rFonts w:ascii="Times New Roman" w:hAnsi="Times New Roman" w:cs="Times New Roman"/>
          <w:sz w:val="24"/>
          <w:szCs w:val="24"/>
          <w:shd w:val="clear" w:color="auto" w:fill="FFFFFF"/>
        </w:rPr>
        <w:t xml:space="preserve"> і </w:t>
      </w:r>
      <w:proofErr w:type="spellStart"/>
      <w:r w:rsidRPr="00C20384">
        <w:rPr>
          <w:rFonts w:ascii="Times New Roman" w:hAnsi="Times New Roman" w:cs="Times New Roman"/>
          <w:sz w:val="24"/>
          <w:szCs w:val="24"/>
          <w:shd w:val="clear" w:color="auto" w:fill="FFFFFF"/>
        </w:rPr>
        <w:t>Севастополі</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держадміністраціями</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виконавчими</w:t>
      </w:r>
      <w:proofErr w:type="spellEnd"/>
      <w:r w:rsidRPr="00C20384">
        <w:rPr>
          <w:rFonts w:ascii="Times New Roman" w:hAnsi="Times New Roman" w:cs="Times New Roman"/>
          <w:sz w:val="24"/>
          <w:szCs w:val="24"/>
          <w:shd w:val="clear" w:color="auto" w:fill="FFFFFF"/>
        </w:rPr>
        <w:t xml:space="preserve"> органами </w:t>
      </w:r>
      <w:proofErr w:type="spellStart"/>
      <w:r w:rsidRPr="00C20384">
        <w:rPr>
          <w:rFonts w:ascii="Times New Roman" w:hAnsi="Times New Roman" w:cs="Times New Roman"/>
          <w:sz w:val="24"/>
          <w:szCs w:val="24"/>
          <w:shd w:val="clear" w:color="auto" w:fill="FFFFFF"/>
        </w:rPr>
        <w:t>міських</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районних</w:t>
      </w:r>
      <w:proofErr w:type="spellEnd"/>
      <w:r w:rsidRPr="00C20384">
        <w:rPr>
          <w:rFonts w:ascii="Times New Roman" w:hAnsi="Times New Roman" w:cs="Times New Roman"/>
          <w:sz w:val="24"/>
          <w:szCs w:val="24"/>
          <w:shd w:val="clear" w:color="auto" w:fill="FFFFFF"/>
        </w:rPr>
        <w:t xml:space="preserve"> у </w:t>
      </w:r>
      <w:proofErr w:type="spellStart"/>
      <w:r w:rsidRPr="00C20384">
        <w:rPr>
          <w:rFonts w:ascii="Times New Roman" w:hAnsi="Times New Roman" w:cs="Times New Roman"/>
          <w:sz w:val="24"/>
          <w:szCs w:val="24"/>
          <w:shd w:val="clear" w:color="auto" w:fill="FFFFFF"/>
        </w:rPr>
        <w:t>містах</w:t>
      </w:r>
      <w:proofErr w:type="spellEnd"/>
      <w:r w:rsidRPr="00C20384">
        <w:rPr>
          <w:rFonts w:ascii="Times New Roman" w:hAnsi="Times New Roman" w:cs="Times New Roman"/>
          <w:sz w:val="24"/>
          <w:szCs w:val="24"/>
          <w:shd w:val="clear" w:color="auto" w:fill="FFFFFF"/>
        </w:rPr>
        <w:t xml:space="preserve"> (у </w:t>
      </w:r>
      <w:proofErr w:type="spellStart"/>
      <w:r w:rsidRPr="00C20384">
        <w:rPr>
          <w:rFonts w:ascii="Times New Roman" w:hAnsi="Times New Roman" w:cs="Times New Roman"/>
          <w:sz w:val="24"/>
          <w:szCs w:val="24"/>
          <w:shd w:val="clear" w:color="auto" w:fill="FFFFFF"/>
        </w:rPr>
        <w:t>разі</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утворення</w:t>
      </w:r>
      <w:proofErr w:type="spellEnd"/>
      <w:r w:rsidRPr="00C20384">
        <w:rPr>
          <w:rFonts w:ascii="Times New Roman" w:hAnsi="Times New Roman" w:cs="Times New Roman"/>
          <w:sz w:val="24"/>
          <w:szCs w:val="24"/>
          <w:shd w:val="clear" w:color="auto" w:fill="FFFFFF"/>
        </w:rPr>
        <w:t>) рад (</w:t>
      </w:r>
      <w:proofErr w:type="spellStart"/>
      <w:r w:rsidRPr="00C20384">
        <w:rPr>
          <w:rFonts w:ascii="Times New Roman" w:hAnsi="Times New Roman" w:cs="Times New Roman"/>
          <w:sz w:val="24"/>
          <w:szCs w:val="24"/>
          <w:shd w:val="clear" w:color="auto" w:fill="FFFFFF"/>
        </w:rPr>
        <w:t>далі</w:t>
      </w:r>
      <w:proofErr w:type="spellEnd"/>
      <w:r w:rsidRPr="00C20384">
        <w:rPr>
          <w:rFonts w:ascii="Times New Roman" w:hAnsi="Times New Roman" w:cs="Times New Roman"/>
          <w:sz w:val="24"/>
          <w:szCs w:val="24"/>
          <w:shd w:val="clear" w:color="auto" w:fill="FFFFFF"/>
        </w:rPr>
        <w:t xml:space="preserve"> - </w:t>
      </w:r>
      <w:proofErr w:type="spellStart"/>
      <w:r w:rsidRPr="00C20384">
        <w:rPr>
          <w:rFonts w:ascii="Times New Roman" w:hAnsi="Times New Roman" w:cs="Times New Roman"/>
          <w:sz w:val="24"/>
          <w:szCs w:val="24"/>
          <w:shd w:val="clear" w:color="auto" w:fill="FFFFFF"/>
        </w:rPr>
        <w:t>комісії</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подання</w:t>
      </w:r>
      <w:proofErr w:type="spellEnd"/>
      <w:r w:rsidRPr="00C20384">
        <w:rPr>
          <w:rFonts w:ascii="Times New Roman" w:hAnsi="Times New Roman" w:cs="Times New Roman"/>
          <w:sz w:val="24"/>
          <w:szCs w:val="24"/>
          <w:shd w:val="clear" w:color="auto" w:fill="FFFFFF"/>
        </w:rPr>
        <w:t xml:space="preserve"> про </w:t>
      </w:r>
      <w:proofErr w:type="spellStart"/>
      <w:r w:rsidRPr="00C20384">
        <w:rPr>
          <w:rFonts w:ascii="Times New Roman" w:hAnsi="Times New Roman" w:cs="Times New Roman"/>
          <w:sz w:val="24"/>
          <w:szCs w:val="24"/>
          <w:shd w:val="clear" w:color="auto" w:fill="FFFFFF"/>
        </w:rPr>
        <w:t>призначення</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відновлення</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або</w:t>
      </w:r>
      <w:proofErr w:type="spellEnd"/>
      <w:r w:rsidRPr="00C20384">
        <w:rPr>
          <w:rFonts w:ascii="Times New Roman" w:hAnsi="Times New Roman" w:cs="Times New Roman"/>
          <w:sz w:val="24"/>
          <w:szCs w:val="24"/>
          <w:shd w:val="clear" w:color="auto" w:fill="FFFFFF"/>
        </w:rPr>
        <w:t xml:space="preserve"> про </w:t>
      </w:r>
      <w:proofErr w:type="spellStart"/>
      <w:r w:rsidRPr="00C20384">
        <w:rPr>
          <w:rFonts w:ascii="Times New Roman" w:hAnsi="Times New Roman" w:cs="Times New Roman"/>
          <w:sz w:val="24"/>
          <w:szCs w:val="24"/>
          <w:shd w:val="clear" w:color="auto" w:fill="FFFFFF"/>
        </w:rPr>
        <w:t>відмову</w:t>
      </w:r>
      <w:proofErr w:type="spellEnd"/>
      <w:r w:rsidRPr="00C20384">
        <w:rPr>
          <w:rFonts w:ascii="Times New Roman" w:hAnsi="Times New Roman" w:cs="Times New Roman"/>
          <w:sz w:val="24"/>
          <w:szCs w:val="24"/>
          <w:shd w:val="clear" w:color="auto" w:fill="FFFFFF"/>
        </w:rPr>
        <w:t xml:space="preserve"> в </w:t>
      </w:r>
      <w:proofErr w:type="spellStart"/>
      <w:r w:rsidRPr="00C20384">
        <w:rPr>
          <w:rFonts w:ascii="Times New Roman" w:hAnsi="Times New Roman" w:cs="Times New Roman"/>
          <w:sz w:val="24"/>
          <w:szCs w:val="24"/>
          <w:shd w:val="clear" w:color="auto" w:fill="FFFFFF"/>
        </w:rPr>
        <w:t>призначенні</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відновленні</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відповідної</w:t>
      </w:r>
      <w:proofErr w:type="spellEnd"/>
      <w:r w:rsidRPr="00C20384">
        <w:rPr>
          <w:rFonts w:ascii="Times New Roman" w:hAnsi="Times New Roman" w:cs="Times New Roman"/>
          <w:sz w:val="24"/>
          <w:szCs w:val="24"/>
          <w:shd w:val="clear" w:color="auto" w:fill="FFFFFF"/>
        </w:rPr>
        <w:t xml:space="preserve"> </w:t>
      </w:r>
      <w:proofErr w:type="spellStart"/>
      <w:proofErr w:type="gramStart"/>
      <w:r w:rsidRPr="00C20384">
        <w:rPr>
          <w:rFonts w:ascii="Times New Roman" w:hAnsi="Times New Roman" w:cs="Times New Roman"/>
          <w:sz w:val="24"/>
          <w:szCs w:val="24"/>
          <w:shd w:val="clear" w:color="auto" w:fill="FFFFFF"/>
        </w:rPr>
        <w:t>соц</w:t>
      </w:r>
      <w:proofErr w:type="gramEnd"/>
      <w:r w:rsidRPr="00C20384">
        <w:rPr>
          <w:rFonts w:ascii="Times New Roman" w:hAnsi="Times New Roman" w:cs="Times New Roman"/>
          <w:sz w:val="24"/>
          <w:szCs w:val="24"/>
          <w:shd w:val="clear" w:color="auto" w:fill="FFFFFF"/>
        </w:rPr>
        <w:t>іальної</w:t>
      </w:r>
      <w:proofErr w:type="spellEnd"/>
      <w:r w:rsidRPr="00C20384">
        <w:rPr>
          <w:rFonts w:ascii="Times New Roman" w:hAnsi="Times New Roman" w:cs="Times New Roman"/>
          <w:sz w:val="24"/>
          <w:szCs w:val="24"/>
          <w:shd w:val="clear" w:color="auto" w:fill="FFFFFF"/>
        </w:rPr>
        <w:t xml:space="preserve"> </w:t>
      </w:r>
      <w:proofErr w:type="spellStart"/>
      <w:r w:rsidRPr="00C20384">
        <w:rPr>
          <w:rFonts w:ascii="Times New Roman" w:hAnsi="Times New Roman" w:cs="Times New Roman"/>
          <w:sz w:val="24"/>
          <w:szCs w:val="24"/>
          <w:shd w:val="clear" w:color="auto" w:fill="FFFFFF"/>
        </w:rPr>
        <w:t>виплати</w:t>
      </w:r>
      <w:proofErr w:type="spellEnd"/>
      <w:r w:rsidRPr="00C20384">
        <w:rPr>
          <w:rFonts w:ascii="Times New Roman" w:hAnsi="Times New Roman" w:cs="Times New Roman"/>
          <w:sz w:val="24"/>
          <w:szCs w:val="24"/>
          <w:shd w:val="clear" w:color="auto" w:fill="FFFFFF"/>
        </w:rPr>
        <w:t>.</w:t>
      </w:r>
    </w:p>
    <w:p w:rsidR="00381156" w:rsidRPr="00C20384" w:rsidRDefault="00381156" w:rsidP="00381156">
      <w:pPr>
        <w:pStyle w:val="a3"/>
        <w:ind w:firstLine="708"/>
        <w:jc w:val="both"/>
        <w:rPr>
          <w:rFonts w:ascii="Times New Roman" w:hAnsi="Times New Roman" w:cs="Times New Roman"/>
          <w:sz w:val="24"/>
          <w:szCs w:val="24"/>
          <w:lang w:val="uk-UA"/>
        </w:rPr>
      </w:pPr>
      <w:r w:rsidRPr="00C20384">
        <w:rPr>
          <w:rFonts w:ascii="Times New Roman" w:hAnsi="Times New Roman" w:cs="Times New Roman"/>
          <w:sz w:val="24"/>
          <w:szCs w:val="24"/>
          <w:lang w:val="uk-UA"/>
        </w:rPr>
        <w:t>Комісія розглядає подання про призначення (відновлення) або про відмову у призначенні (відновленні) відповідної соціальної виплати протягом п’яти робочих днів з дня отримання такого подання.</w:t>
      </w:r>
      <w:bookmarkStart w:id="0" w:name="n26"/>
      <w:bookmarkEnd w:id="0"/>
      <w:r w:rsidRPr="00C20384">
        <w:rPr>
          <w:rFonts w:ascii="Times New Roman" w:hAnsi="Times New Roman" w:cs="Times New Roman"/>
          <w:sz w:val="24"/>
          <w:szCs w:val="24"/>
          <w:lang w:val="uk-UA"/>
        </w:rPr>
        <w:t xml:space="preserve"> За результатами розгляду подання з урахуванням акта обстеження матеріально-побутових умов сім’ї або інших документів </w:t>
      </w:r>
      <w:r w:rsidRPr="00C20384">
        <w:rPr>
          <w:rFonts w:ascii="Times New Roman" w:hAnsi="Times New Roman" w:cs="Times New Roman"/>
          <w:sz w:val="24"/>
          <w:szCs w:val="24"/>
          <w:u w:val="single"/>
          <w:lang w:val="uk-UA"/>
        </w:rPr>
        <w:t xml:space="preserve">комісія приймає рішення про призначення (відновлення) або відмову у призначенні (відновленні) соціальної виплати </w:t>
      </w:r>
      <w:r w:rsidRPr="00C20384">
        <w:rPr>
          <w:rFonts w:ascii="Times New Roman" w:hAnsi="Times New Roman" w:cs="Times New Roman"/>
          <w:b/>
          <w:sz w:val="24"/>
          <w:szCs w:val="24"/>
          <w:u w:val="single"/>
          <w:lang w:val="uk-UA"/>
        </w:rPr>
        <w:t>з моменту припинення її виплати</w:t>
      </w:r>
      <w:r w:rsidRPr="00C20384">
        <w:rPr>
          <w:rFonts w:ascii="Times New Roman" w:hAnsi="Times New Roman" w:cs="Times New Roman"/>
          <w:sz w:val="24"/>
          <w:szCs w:val="24"/>
          <w:u w:val="single"/>
          <w:lang w:val="uk-UA"/>
        </w:rPr>
        <w:t>,</w:t>
      </w:r>
      <w:r w:rsidRPr="00C20384">
        <w:rPr>
          <w:rFonts w:ascii="Times New Roman" w:hAnsi="Times New Roman" w:cs="Times New Roman"/>
          <w:sz w:val="24"/>
          <w:szCs w:val="24"/>
          <w:lang w:val="uk-UA"/>
        </w:rPr>
        <w:t xml:space="preserve"> в тому числі з урахуванням інформації про стан фінансування та виплати, що оприлюднюється на офіційному веб-сайті </w:t>
      </w:r>
      <w:proofErr w:type="spellStart"/>
      <w:r w:rsidRPr="00C20384">
        <w:rPr>
          <w:rFonts w:ascii="Times New Roman" w:hAnsi="Times New Roman" w:cs="Times New Roman"/>
          <w:sz w:val="24"/>
          <w:szCs w:val="24"/>
          <w:lang w:val="uk-UA"/>
        </w:rPr>
        <w:t>Мінсоцполітики</w:t>
      </w:r>
      <w:proofErr w:type="spellEnd"/>
      <w:r w:rsidRPr="00C20384">
        <w:rPr>
          <w:rFonts w:ascii="Times New Roman" w:hAnsi="Times New Roman" w:cs="Times New Roman"/>
          <w:sz w:val="24"/>
          <w:szCs w:val="24"/>
          <w:lang w:val="uk-UA"/>
        </w:rPr>
        <w:t xml:space="preserve"> або інших органів, що здійснюють соціальні виплати.</w:t>
      </w:r>
    </w:p>
    <w:p w:rsidR="00381156" w:rsidRDefault="00381156" w:rsidP="00381156">
      <w:pPr>
        <w:pStyle w:val="a7"/>
        <w:shd w:val="clear" w:color="auto" w:fill="FFFFFF"/>
        <w:spacing w:before="0" w:beforeAutospacing="0" w:after="0" w:afterAutospacing="0" w:line="270" w:lineRule="atLeast"/>
        <w:ind w:firstLine="708"/>
        <w:jc w:val="both"/>
        <w:textAlignment w:val="baseline"/>
        <w:rPr>
          <w:color w:val="000000"/>
          <w:lang w:val="uk-UA"/>
        </w:rPr>
      </w:pPr>
      <w:proofErr w:type="gramStart"/>
      <w:r w:rsidRPr="00C20384">
        <w:rPr>
          <w:color w:val="000000"/>
          <w:shd w:val="clear" w:color="auto" w:fill="FFFFFF"/>
        </w:rPr>
        <w:t>З</w:t>
      </w:r>
      <w:proofErr w:type="gramEnd"/>
      <w:r w:rsidRPr="00C20384">
        <w:rPr>
          <w:color w:val="000000"/>
          <w:shd w:val="clear" w:color="auto" w:fill="FFFFFF"/>
        </w:rPr>
        <w:t xml:space="preserve"> 22.11.2014</w:t>
      </w:r>
      <w:r>
        <w:rPr>
          <w:color w:val="000000"/>
          <w:shd w:val="clear" w:color="auto" w:fill="FFFFFF"/>
          <w:lang w:val="uk-UA"/>
        </w:rPr>
        <w:t xml:space="preserve"> р.</w:t>
      </w:r>
      <w:r w:rsidRPr="00C20384">
        <w:rPr>
          <w:color w:val="000000"/>
          <w:shd w:val="clear" w:color="auto" w:fill="FFFFFF"/>
        </w:rPr>
        <w:t xml:space="preserve"> набрав </w:t>
      </w:r>
      <w:proofErr w:type="spellStart"/>
      <w:r w:rsidRPr="00C20384">
        <w:rPr>
          <w:color w:val="000000"/>
          <w:shd w:val="clear" w:color="auto" w:fill="FFFFFF"/>
        </w:rPr>
        <w:t>чинності</w:t>
      </w:r>
      <w:proofErr w:type="spellEnd"/>
      <w:r w:rsidRPr="00C20384">
        <w:rPr>
          <w:color w:val="000000"/>
          <w:shd w:val="clear" w:color="auto" w:fill="FFFFFF"/>
        </w:rPr>
        <w:t xml:space="preserve"> закон «Про </w:t>
      </w:r>
      <w:proofErr w:type="spellStart"/>
      <w:r w:rsidRPr="00C20384">
        <w:rPr>
          <w:color w:val="000000"/>
          <w:shd w:val="clear" w:color="auto" w:fill="FFFFFF"/>
        </w:rPr>
        <w:t>забезпечення</w:t>
      </w:r>
      <w:proofErr w:type="spellEnd"/>
      <w:r w:rsidRPr="00C20384">
        <w:rPr>
          <w:color w:val="000000"/>
          <w:shd w:val="clear" w:color="auto" w:fill="FFFFFF"/>
        </w:rPr>
        <w:t xml:space="preserve"> прав і свобод </w:t>
      </w:r>
      <w:proofErr w:type="spellStart"/>
      <w:r w:rsidRPr="00C20384">
        <w:rPr>
          <w:color w:val="000000"/>
          <w:shd w:val="clear" w:color="auto" w:fill="FFFFFF"/>
        </w:rPr>
        <w:t>внутрішньо</w:t>
      </w:r>
      <w:proofErr w:type="spellEnd"/>
      <w:r w:rsidRPr="00C20384">
        <w:rPr>
          <w:color w:val="000000"/>
          <w:shd w:val="clear" w:color="auto" w:fill="FFFFFF"/>
        </w:rPr>
        <w:t xml:space="preserve"> </w:t>
      </w:r>
      <w:proofErr w:type="spellStart"/>
      <w:r w:rsidRPr="00C20384">
        <w:rPr>
          <w:color w:val="000000"/>
          <w:shd w:val="clear" w:color="auto" w:fill="FFFFFF"/>
        </w:rPr>
        <w:t>переміщених</w:t>
      </w:r>
      <w:proofErr w:type="spellEnd"/>
      <w:r w:rsidRPr="00C20384">
        <w:rPr>
          <w:color w:val="000000"/>
          <w:shd w:val="clear" w:color="auto" w:fill="FFFFFF"/>
        </w:rPr>
        <w:t xml:space="preserve"> </w:t>
      </w:r>
      <w:proofErr w:type="spellStart"/>
      <w:r w:rsidRPr="00C20384">
        <w:rPr>
          <w:color w:val="000000"/>
          <w:shd w:val="clear" w:color="auto" w:fill="FFFFFF"/>
        </w:rPr>
        <w:t>осіб</w:t>
      </w:r>
      <w:proofErr w:type="spellEnd"/>
      <w:r w:rsidRPr="00C20384">
        <w:rPr>
          <w:color w:val="000000"/>
          <w:shd w:val="clear" w:color="auto" w:fill="FFFFFF"/>
        </w:rPr>
        <w:t xml:space="preserve">» </w:t>
      </w:r>
      <w:proofErr w:type="spellStart"/>
      <w:r w:rsidRPr="00C20384">
        <w:rPr>
          <w:color w:val="000000"/>
          <w:shd w:val="clear" w:color="auto" w:fill="FFFFFF"/>
        </w:rPr>
        <w:t>від</w:t>
      </w:r>
      <w:proofErr w:type="spellEnd"/>
      <w:r w:rsidRPr="00C20384">
        <w:rPr>
          <w:color w:val="000000"/>
          <w:shd w:val="clear" w:color="auto" w:fill="FFFFFF"/>
        </w:rPr>
        <w:t xml:space="preserve"> 20.10.2014 №1706-VII, </w:t>
      </w:r>
      <w:proofErr w:type="spellStart"/>
      <w:r w:rsidRPr="00C20384">
        <w:rPr>
          <w:color w:val="000000"/>
          <w:shd w:val="clear" w:color="auto" w:fill="FFFFFF"/>
        </w:rPr>
        <w:t>яким</w:t>
      </w:r>
      <w:proofErr w:type="spellEnd"/>
      <w:r w:rsidRPr="00C20384">
        <w:rPr>
          <w:color w:val="000000"/>
          <w:shd w:val="clear" w:color="auto" w:fill="FFFFFF"/>
        </w:rPr>
        <w:t xml:space="preserve"> </w:t>
      </w:r>
      <w:proofErr w:type="spellStart"/>
      <w:r w:rsidRPr="00C20384">
        <w:rPr>
          <w:color w:val="000000"/>
          <w:shd w:val="clear" w:color="auto" w:fill="FFFFFF"/>
        </w:rPr>
        <w:t>відповідно</w:t>
      </w:r>
      <w:proofErr w:type="spellEnd"/>
      <w:r w:rsidRPr="00C20384">
        <w:rPr>
          <w:color w:val="000000"/>
          <w:shd w:val="clear" w:color="auto" w:fill="FFFFFF"/>
        </w:rPr>
        <w:t xml:space="preserve"> до </w:t>
      </w:r>
      <w:proofErr w:type="spellStart"/>
      <w:r w:rsidRPr="00C20384">
        <w:rPr>
          <w:color w:val="000000"/>
          <w:shd w:val="clear" w:color="auto" w:fill="FFFFFF"/>
        </w:rPr>
        <w:t>Конституції</w:t>
      </w:r>
      <w:proofErr w:type="spellEnd"/>
      <w:r w:rsidRPr="00C20384">
        <w:rPr>
          <w:color w:val="000000"/>
          <w:shd w:val="clear" w:color="auto" w:fill="FFFFFF"/>
        </w:rPr>
        <w:t xml:space="preserve"> та </w:t>
      </w:r>
      <w:proofErr w:type="spellStart"/>
      <w:r w:rsidRPr="00C20384">
        <w:rPr>
          <w:color w:val="000000"/>
          <w:shd w:val="clear" w:color="auto" w:fill="FFFFFF"/>
        </w:rPr>
        <w:t>законів</w:t>
      </w:r>
      <w:proofErr w:type="spellEnd"/>
      <w:r w:rsidRPr="00C20384">
        <w:rPr>
          <w:color w:val="000000"/>
          <w:shd w:val="clear" w:color="auto" w:fill="FFFFFF"/>
        </w:rPr>
        <w:t xml:space="preserve">, </w:t>
      </w:r>
      <w:proofErr w:type="spellStart"/>
      <w:r w:rsidRPr="00C20384">
        <w:rPr>
          <w:color w:val="000000"/>
          <w:shd w:val="clear" w:color="auto" w:fill="FFFFFF"/>
        </w:rPr>
        <w:t>міжнародних</w:t>
      </w:r>
      <w:proofErr w:type="spellEnd"/>
      <w:r w:rsidRPr="00C20384">
        <w:rPr>
          <w:color w:val="000000"/>
          <w:shd w:val="clear" w:color="auto" w:fill="FFFFFF"/>
        </w:rPr>
        <w:t xml:space="preserve"> </w:t>
      </w:r>
      <w:proofErr w:type="spellStart"/>
      <w:r w:rsidRPr="00C20384">
        <w:rPr>
          <w:color w:val="000000"/>
          <w:shd w:val="clear" w:color="auto" w:fill="FFFFFF"/>
        </w:rPr>
        <w:t>договорів</w:t>
      </w:r>
      <w:proofErr w:type="spellEnd"/>
      <w:r w:rsidRPr="00C20384">
        <w:rPr>
          <w:color w:val="000000"/>
          <w:shd w:val="clear" w:color="auto" w:fill="FFFFFF"/>
        </w:rPr>
        <w:t xml:space="preserve">, </w:t>
      </w:r>
      <w:proofErr w:type="spellStart"/>
      <w:r w:rsidRPr="00C20384">
        <w:rPr>
          <w:color w:val="000000"/>
          <w:shd w:val="clear" w:color="auto" w:fill="FFFFFF"/>
        </w:rPr>
        <w:t>згода</w:t>
      </w:r>
      <w:proofErr w:type="spellEnd"/>
      <w:r w:rsidRPr="00C20384">
        <w:rPr>
          <w:color w:val="000000"/>
          <w:shd w:val="clear" w:color="auto" w:fill="FFFFFF"/>
        </w:rPr>
        <w:t xml:space="preserve"> на </w:t>
      </w:r>
      <w:proofErr w:type="spellStart"/>
      <w:r w:rsidRPr="00C20384">
        <w:rPr>
          <w:color w:val="000000"/>
          <w:shd w:val="clear" w:color="auto" w:fill="FFFFFF"/>
        </w:rPr>
        <w:t>обов’язковість</w:t>
      </w:r>
      <w:proofErr w:type="spellEnd"/>
      <w:r w:rsidRPr="00C20384">
        <w:rPr>
          <w:color w:val="000000"/>
          <w:shd w:val="clear" w:color="auto" w:fill="FFFFFF"/>
        </w:rPr>
        <w:t xml:space="preserve"> </w:t>
      </w:r>
      <w:proofErr w:type="spellStart"/>
      <w:r w:rsidRPr="00C20384">
        <w:rPr>
          <w:color w:val="000000"/>
          <w:shd w:val="clear" w:color="auto" w:fill="FFFFFF"/>
        </w:rPr>
        <w:t>яких</w:t>
      </w:r>
      <w:proofErr w:type="spellEnd"/>
      <w:r w:rsidRPr="00C20384">
        <w:rPr>
          <w:color w:val="000000"/>
          <w:shd w:val="clear" w:color="auto" w:fill="FFFFFF"/>
        </w:rPr>
        <w:t xml:space="preserve"> </w:t>
      </w:r>
      <w:proofErr w:type="spellStart"/>
      <w:r w:rsidRPr="00C20384">
        <w:rPr>
          <w:color w:val="000000"/>
          <w:shd w:val="clear" w:color="auto" w:fill="FFFFFF"/>
        </w:rPr>
        <w:t>надана</w:t>
      </w:r>
      <w:proofErr w:type="spellEnd"/>
      <w:r w:rsidRPr="00C20384">
        <w:rPr>
          <w:color w:val="000000"/>
          <w:shd w:val="clear" w:color="auto" w:fill="FFFFFF"/>
        </w:rPr>
        <w:t xml:space="preserve"> Верховною Радою, </w:t>
      </w:r>
      <w:proofErr w:type="spellStart"/>
      <w:r w:rsidRPr="00C20384">
        <w:rPr>
          <w:color w:val="000000"/>
          <w:shd w:val="clear" w:color="auto" w:fill="FFFFFF"/>
        </w:rPr>
        <w:t>закріплені</w:t>
      </w:r>
      <w:proofErr w:type="spellEnd"/>
      <w:r w:rsidRPr="00C20384">
        <w:rPr>
          <w:color w:val="000000"/>
          <w:shd w:val="clear" w:color="auto" w:fill="FFFFFF"/>
        </w:rPr>
        <w:t xml:space="preserve"> </w:t>
      </w:r>
      <w:proofErr w:type="spellStart"/>
      <w:r w:rsidRPr="00C20384">
        <w:rPr>
          <w:color w:val="000000"/>
          <w:shd w:val="clear" w:color="auto" w:fill="FFFFFF"/>
        </w:rPr>
        <w:t>гарантії</w:t>
      </w:r>
      <w:proofErr w:type="spellEnd"/>
      <w:r w:rsidRPr="00C20384">
        <w:rPr>
          <w:color w:val="000000"/>
          <w:shd w:val="clear" w:color="auto" w:fill="FFFFFF"/>
        </w:rPr>
        <w:t xml:space="preserve"> для </w:t>
      </w:r>
      <w:proofErr w:type="spellStart"/>
      <w:r w:rsidRPr="00C20384">
        <w:rPr>
          <w:color w:val="000000"/>
          <w:shd w:val="clear" w:color="auto" w:fill="FFFFFF"/>
        </w:rPr>
        <w:t>внутрішньо</w:t>
      </w:r>
      <w:proofErr w:type="spellEnd"/>
      <w:r w:rsidRPr="00C20384">
        <w:rPr>
          <w:color w:val="000000"/>
          <w:shd w:val="clear" w:color="auto" w:fill="FFFFFF"/>
        </w:rPr>
        <w:t xml:space="preserve"> </w:t>
      </w:r>
      <w:proofErr w:type="spellStart"/>
      <w:r w:rsidRPr="00C20384">
        <w:rPr>
          <w:color w:val="000000"/>
          <w:shd w:val="clear" w:color="auto" w:fill="FFFFFF"/>
        </w:rPr>
        <w:t>переміщених</w:t>
      </w:r>
      <w:proofErr w:type="spellEnd"/>
      <w:r w:rsidRPr="00C20384">
        <w:rPr>
          <w:color w:val="000000"/>
          <w:shd w:val="clear" w:color="auto" w:fill="FFFFFF"/>
        </w:rPr>
        <w:t xml:space="preserve"> </w:t>
      </w:r>
      <w:proofErr w:type="spellStart"/>
      <w:r w:rsidRPr="00C20384">
        <w:rPr>
          <w:color w:val="000000"/>
          <w:shd w:val="clear" w:color="auto" w:fill="FFFFFF"/>
        </w:rPr>
        <w:t>осіб</w:t>
      </w:r>
      <w:proofErr w:type="spellEnd"/>
      <w:r w:rsidRPr="00C20384">
        <w:rPr>
          <w:color w:val="000000"/>
          <w:shd w:val="clear" w:color="auto" w:fill="FFFFFF"/>
        </w:rPr>
        <w:t>.</w:t>
      </w:r>
      <w:r w:rsidRPr="00C20384">
        <w:rPr>
          <w:color w:val="000000"/>
        </w:rPr>
        <w:t xml:space="preserve"> </w:t>
      </w:r>
      <w:proofErr w:type="spellStart"/>
      <w:r w:rsidRPr="00C20384">
        <w:rPr>
          <w:color w:val="000000"/>
        </w:rPr>
        <w:t>Зокрема</w:t>
      </w:r>
      <w:proofErr w:type="spellEnd"/>
      <w:r w:rsidRPr="00C20384">
        <w:rPr>
          <w:color w:val="000000"/>
        </w:rPr>
        <w:t xml:space="preserve">, </w:t>
      </w:r>
      <w:proofErr w:type="spellStart"/>
      <w:r w:rsidRPr="00C20384">
        <w:rPr>
          <w:color w:val="000000"/>
        </w:rPr>
        <w:t>відповідно</w:t>
      </w:r>
      <w:proofErr w:type="spellEnd"/>
      <w:r w:rsidRPr="00C20384">
        <w:rPr>
          <w:color w:val="000000"/>
        </w:rPr>
        <w:t xml:space="preserve"> до ст.7 </w:t>
      </w:r>
      <w:proofErr w:type="spellStart"/>
      <w:r w:rsidRPr="00C20384">
        <w:rPr>
          <w:color w:val="000000"/>
        </w:rPr>
        <w:t>цього</w:t>
      </w:r>
      <w:proofErr w:type="spellEnd"/>
      <w:r w:rsidRPr="00C20384">
        <w:rPr>
          <w:color w:val="000000"/>
        </w:rPr>
        <w:t xml:space="preserve"> закону для </w:t>
      </w:r>
      <w:proofErr w:type="spellStart"/>
      <w:r w:rsidRPr="00C20384">
        <w:rPr>
          <w:color w:val="000000"/>
        </w:rPr>
        <w:t>взятої</w:t>
      </w:r>
      <w:proofErr w:type="spellEnd"/>
      <w:r w:rsidRPr="00C20384">
        <w:rPr>
          <w:color w:val="000000"/>
        </w:rPr>
        <w:t xml:space="preserve"> на </w:t>
      </w:r>
      <w:proofErr w:type="spellStart"/>
      <w:proofErr w:type="gramStart"/>
      <w:r w:rsidRPr="00C20384">
        <w:rPr>
          <w:color w:val="000000"/>
        </w:rPr>
        <w:t>обл</w:t>
      </w:r>
      <w:proofErr w:type="gramEnd"/>
      <w:r w:rsidRPr="00C20384">
        <w:rPr>
          <w:color w:val="000000"/>
        </w:rPr>
        <w:t>ік</w:t>
      </w:r>
      <w:proofErr w:type="spellEnd"/>
      <w:r w:rsidRPr="00C20384">
        <w:rPr>
          <w:color w:val="000000"/>
        </w:rPr>
        <w:t xml:space="preserve"> </w:t>
      </w:r>
      <w:proofErr w:type="spellStart"/>
      <w:r w:rsidRPr="00C20384">
        <w:rPr>
          <w:color w:val="000000"/>
        </w:rPr>
        <w:t>внутрішньо</w:t>
      </w:r>
      <w:proofErr w:type="spellEnd"/>
      <w:r w:rsidRPr="00C20384">
        <w:rPr>
          <w:color w:val="000000"/>
        </w:rPr>
        <w:t xml:space="preserve"> </w:t>
      </w:r>
      <w:proofErr w:type="spellStart"/>
      <w:r w:rsidRPr="00C20384">
        <w:rPr>
          <w:color w:val="000000"/>
        </w:rPr>
        <w:t>переміщеної</w:t>
      </w:r>
      <w:proofErr w:type="spellEnd"/>
      <w:r w:rsidRPr="00C20384">
        <w:rPr>
          <w:color w:val="000000"/>
        </w:rPr>
        <w:t xml:space="preserve"> особи </w:t>
      </w:r>
      <w:proofErr w:type="spellStart"/>
      <w:r w:rsidRPr="00C20384">
        <w:rPr>
          <w:color w:val="000000"/>
        </w:rPr>
        <w:t>реалізація</w:t>
      </w:r>
      <w:proofErr w:type="spellEnd"/>
      <w:r w:rsidRPr="00C20384">
        <w:rPr>
          <w:color w:val="000000"/>
        </w:rPr>
        <w:t xml:space="preserve"> прав на </w:t>
      </w:r>
      <w:proofErr w:type="spellStart"/>
      <w:r w:rsidRPr="00C20384">
        <w:rPr>
          <w:color w:val="000000"/>
        </w:rPr>
        <w:t>пенсійне</w:t>
      </w:r>
      <w:proofErr w:type="spellEnd"/>
      <w:r w:rsidRPr="00C20384">
        <w:rPr>
          <w:color w:val="000000"/>
        </w:rPr>
        <w:t xml:space="preserve"> </w:t>
      </w:r>
      <w:proofErr w:type="spellStart"/>
      <w:r w:rsidRPr="00C20384">
        <w:rPr>
          <w:color w:val="000000"/>
        </w:rPr>
        <w:t>забезпечення</w:t>
      </w:r>
      <w:proofErr w:type="spellEnd"/>
      <w:r w:rsidRPr="00C20384">
        <w:rPr>
          <w:color w:val="000000"/>
        </w:rPr>
        <w:t xml:space="preserve">, на </w:t>
      </w:r>
      <w:proofErr w:type="spellStart"/>
      <w:r w:rsidRPr="00C20384">
        <w:rPr>
          <w:color w:val="000000"/>
        </w:rPr>
        <w:t>отримання</w:t>
      </w:r>
      <w:proofErr w:type="spellEnd"/>
      <w:r w:rsidRPr="00C20384">
        <w:rPr>
          <w:color w:val="000000"/>
        </w:rPr>
        <w:t xml:space="preserve"> </w:t>
      </w:r>
      <w:proofErr w:type="spellStart"/>
      <w:r w:rsidRPr="00C20384">
        <w:rPr>
          <w:color w:val="000000"/>
        </w:rPr>
        <w:t>соціальних</w:t>
      </w:r>
      <w:proofErr w:type="spellEnd"/>
      <w:r w:rsidRPr="00C20384">
        <w:rPr>
          <w:color w:val="000000"/>
        </w:rPr>
        <w:t xml:space="preserve"> </w:t>
      </w:r>
      <w:proofErr w:type="spellStart"/>
      <w:r w:rsidRPr="00C20384">
        <w:rPr>
          <w:color w:val="000000"/>
        </w:rPr>
        <w:t>послуг</w:t>
      </w:r>
      <w:proofErr w:type="spellEnd"/>
      <w:r w:rsidRPr="00C20384">
        <w:rPr>
          <w:color w:val="000000"/>
        </w:rPr>
        <w:t xml:space="preserve"> </w:t>
      </w:r>
      <w:proofErr w:type="spellStart"/>
      <w:r w:rsidRPr="00C20384">
        <w:rPr>
          <w:color w:val="000000"/>
        </w:rPr>
        <w:t>здійснюється</w:t>
      </w:r>
      <w:proofErr w:type="spellEnd"/>
      <w:r w:rsidRPr="00C20384">
        <w:rPr>
          <w:color w:val="000000"/>
        </w:rPr>
        <w:t xml:space="preserve"> </w:t>
      </w:r>
      <w:proofErr w:type="spellStart"/>
      <w:r w:rsidRPr="00C20384">
        <w:rPr>
          <w:color w:val="000000"/>
        </w:rPr>
        <w:t>відповідно</w:t>
      </w:r>
      <w:proofErr w:type="spellEnd"/>
      <w:r w:rsidRPr="00C20384">
        <w:rPr>
          <w:color w:val="000000"/>
        </w:rPr>
        <w:t xml:space="preserve"> до </w:t>
      </w:r>
      <w:proofErr w:type="spellStart"/>
      <w:r w:rsidRPr="00C20384">
        <w:rPr>
          <w:color w:val="000000"/>
        </w:rPr>
        <w:t>законодавства</w:t>
      </w:r>
      <w:proofErr w:type="spellEnd"/>
      <w:r w:rsidRPr="00C20384">
        <w:rPr>
          <w:color w:val="000000"/>
        </w:rPr>
        <w:t xml:space="preserve">. </w:t>
      </w:r>
      <w:proofErr w:type="spellStart"/>
      <w:r w:rsidRPr="00C20384">
        <w:rPr>
          <w:color w:val="000000"/>
        </w:rPr>
        <w:t>Україна</w:t>
      </w:r>
      <w:proofErr w:type="spellEnd"/>
      <w:r w:rsidRPr="00C20384">
        <w:rPr>
          <w:color w:val="000000"/>
        </w:rPr>
        <w:t xml:space="preserve"> </w:t>
      </w:r>
      <w:proofErr w:type="spellStart"/>
      <w:r w:rsidRPr="00C20384">
        <w:rPr>
          <w:color w:val="000000"/>
        </w:rPr>
        <w:t>вживає</w:t>
      </w:r>
      <w:proofErr w:type="spellEnd"/>
      <w:r w:rsidRPr="00C20384">
        <w:rPr>
          <w:color w:val="000000"/>
        </w:rPr>
        <w:t xml:space="preserve"> </w:t>
      </w:r>
      <w:proofErr w:type="spellStart"/>
      <w:r w:rsidRPr="00C20384">
        <w:rPr>
          <w:color w:val="000000"/>
        </w:rPr>
        <w:t>всіх</w:t>
      </w:r>
      <w:proofErr w:type="spellEnd"/>
      <w:r w:rsidRPr="00C20384">
        <w:rPr>
          <w:color w:val="000000"/>
        </w:rPr>
        <w:t xml:space="preserve"> </w:t>
      </w:r>
      <w:proofErr w:type="spellStart"/>
      <w:r w:rsidRPr="00C20384">
        <w:rPr>
          <w:color w:val="000000"/>
        </w:rPr>
        <w:t>можливих</w:t>
      </w:r>
      <w:proofErr w:type="spellEnd"/>
      <w:r w:rsidRPr="00C20384">
        <w:rPr>
          <w:color w:val="000000"/>
        </w:rPr>
        <w:t xml:space="preserve"> </w:t>
      </w:r>
      <w:proofErr w:type="spellStart"/>
      <w:r w:rsidRPr="00C20384">
        <w:rPr>
          <w:color w:val="000000"/>
        </w:rPr>
        <w:t>заходів</w:t>
      </w:r>
      <w:proofErr w:type="spellEnd"/>
      <w:r w:rsidRPr="00C20384">
        <w:rPr>
          <w:color w:val="000000"/>
        </w:rPr>
        <w:t xml:space="preserve">, </w:t>
      </w:r>
      <w:proofErr w:type="spellStart"/>
      <w:r w:rsidRPr="00C20384">
        <w:rPr>
          <w:color w:val="000000"/>
        </w:rPr>
        <w:t>спрямованих</w:t>
      </w:r>
      <w:proofErr w:type="spellEnd"/>
      <w:r w:rsidRPr="00C20384">
        <w:rPr>
          <w:color w:val="000000"/>
        </w:rPr>
        <w:t xml:space="preserve"> на </w:t>
      </w:r>
      <w:proofErr w:type="spellStart"/>
      <w:r w:rsidRPr="00C20384">
        <w:rPr>
          <w:color w:val="000000"/>
        </w:rPr>
        <w:t>розв’язання</w:t>
      </w:r>
      <w:proofErr w:type="spellEnd"/>
      <w:r w:rsidRPr="00C20384">
        <w:rPr>
          <w:color w:val="000000"/>
        </w:rPr>
        <w:t xml:space="preserve"> проблем, </w:t>
      </w:r>
      <w:proofErr w:type="spellStart"/>
      <w:r w:rsidRPr="00C20384">
        <w:rPr>
          <w:color w:val="000000"/>
        </w:rPr>
        <w:t>пов’язаних</w:t>
      </w:r>
      <w:proofErr w:type="spellEnd"/>
      <w:r w:rsidRPr="00C20384">
        <w:rPr>
          <w:color w:val="000000"/>
        </w:rPr>
        <w:t xml:space="preserve"> </w:t>
      </w:r>
      <w:proofErr w:type="spellStart"/>
      <w:r w:rsidRPr="00C20384">
        <w:rPr>
          <w:color w:val="000000"/>
        </w:rPr>
        <w:t>із</w:t>
      </w:r>
      <w:proofErr w:type="spellEnd"/>
      <w:r w:rsidRPr="00C20384">
        <w:rPr>
          <w:color w:val="000000"/>
        </w:rPr>
        <w:t xml:space="preserve"> </w:t>
      </w:r>
      <w:proofErr w:type="spellStart"/>
      <w:proofErr w:type="gramStart"/>
      <w:r w:rsidRPr="00C20384">
        <w:rPr>
          <w:color w:val="000000"/>
        </w:rPr>
        <w:t>соц</w:t>
      </w:r>
      <w:proofErr w:type="gramEnd"/>
      <w:r w:rsidRPr="00C20384">
        <w:rPr>
          <w:color w:val="000000"/>
        </w:rPr>
        <w:t>іальним</w:t>
      </w:r>
      <w:proofErr w:type="spellEnd"/>
      <w:r w:rsidRPr="00C20384">
        <w:rPr>
          <w:color w:val="000000"/>
        </w:rPr>
        <w:t xml:space="preserve"> </w:t>
      </w:r>
      <w:proofErr w:type="spellStart"/>
      <w:r w:rsidRPr="00C20384">
        <w:rPr>
          <w:color w:val="000000"/>
        </w:rPr>
        <w:t>захистом</w:t>
      </w:r>
      <w:proofErr w:type="spellEnd"/>
      <w:r w:rsidRPr="00C20384">
        <w:rPr>
          <w:color w:val="000000"/>
        </w:rPr>
        <w:t xml:space="preserve">, </w:t>
      </w:r>
      <w:proofErr w:type="spellStart"/>
      <w:r w:rsidRPr="00C20384">
        <w:rPr>
          <w:color w:val="000000"/>
        </w:rPr>
        <w:t>зокрема</w:t>
      </w:r>
      <w:proofErr w:type="spellEnd"/>
      <w:r w:rsidRPr="00C20384">
        <w:rPr>
          <w:color w:val="000000"/>
        </w:rPr>
        <w:t xml:space="preserve"> </w:t>
      </w:r>
      <w:proofErr w:type="spellStart"/>
      <w:r w:rsidRPr="00C20384">
        <w:rPr>
          <w:color w:val="000000"/>
        </w:rPr>
        <w:t>відновленням</w:t>
      </w:r>
      <w:proofErr w:type="spellEnd"/>
      <w:r w:rsidRPr="00C20384">
        <w:rPr>
          <w:color w:val="000000"/>
        </w:rPr>
        <w:t xml:space="preserve"> </w:t>
      </w:r>
      <w:proofErr w:type="spellStart"/>
      <w:r w:rsidRPr="00C20384">
        <w:rPr>
          <w:color w:val="000000"/>
        </w:rPr>
        <w:t>усіх</w:t>
      </w:r>
      <w:proofErr w:type="spellEnd"/>
      <w:r w:rsidRPr="00C20384">
        <w:rPr>
          <w:color w:val="000000"/>
        </w:rPr>
        <w:t xml:space="preserve"> </w:t>
      </w:r>
      <w:proofErr w:type="spellStart"/>
      <w:r w:rsidRPr="00C20384">
        <w:rPr>
          <w:color w:val="000000"/>
        </w:rPr>
        <w:t>соціальних</w:t>
      </w:r>
      <w:proofErr w:type="spellEnd"/>
      <w:r w:rsidRPr="00C20384">
        <w:rPr>
          <w:color w:val="000000"/>
        </w:rPr>
        <w:t xml:space="preserve"> </w:t>
      </w:r>
      <w:proofErr w:type="spellStart"/>
      <w:r w:rsidRPr="00C20384">
        <w:rPr>
          <w:color w:val="000000"/>
        </w:rPr>
        <w:t>виплат</w:t>
      </w:r>
      <w:proofErr w:type="spellEnd"/>
      <w:r w:rsidRPr="00C20384">
        <w:rPr>
          <w:color w:val="000000"/>
        </w:rPr>
        <w:t xml:space="preserve"> </w:t>
      </w:r>
      <w:proofErr w:type="spellStart"/>
      <w:r w:rsidRPr="00C20384">
        <w:rPr>
          <w:color w:val="000000"/>
        </w:rPr>
        <w:t>внутрішньо</w:t>
      </w:r>
      <w:proofErr w:type="spellEnd"/>
      <w:r w:rsidRPr="00C20384">
        <w:rPr>
          <w:color w:val="000000"/>
        </w:rPr>
        <w:t xml:space="preserve"> </w:t>
      </w:r>
      <w:proofErr w:type="spellStart"/>
      <w:r w:rsidRPr="00C20384">
        <w:rPr>
          <w:color w:val="000000"/>
        </w:rPr>
        <w:t>переміщеним</w:t>
      </w:r>
      <w:proofErr w:type="spellEnd"/>
      <w:r w:rsidRPr="00C20384">
        <w:rPr>
          <w:color w:val="000000"/>
        </w:rPr>
        <w:t xml:space="preserve"> особам. </w:t>
      </w:r>
      <w:proofErr w:type="spellStart"/>
      <w:r w:rsidRPr="00C20384">
        <w:rPr>
          <w:color w:val="000000"/>
        </w:rPr>
        <w:t>Громадянин</w:t>
      </w:r>
      <w:proofErr w:type="spellEnd"/>
      <w:r w:rsidRPr="00C20384">
        <w:rPr>
          <w:color w:val="000000"/>
        </w:rPr>
        <w:t xml:space="preserve"> </w:t>
      </w:r>
      <w:proofErr w:type="spellStart"/>
      <w:r w:rsidRPr="00C20384">
        <w:rPr>
          <w:color w:val="000000"/>
        </w:rPr>
        <w:t>пенсійного</w:t>
      </w:r>
      <w:proofErr w:type="spellEnd"/>
      <w:r w:rsidRPr="00C20384">
        <w:rPr>
          <w:color w:val="000000"/>
        </w:rPr>
        <w:t xml:space="preserve"> </w:t>
      </w:r>
      <w:proofErr w:type="spellStart"/>
      <w:r w:rsidRPr="00C20384">
        <w:rPr>
          <w:color w:val="000000"/>
        </w:rPr>
        <w:t>віку</w:t>
      </w:r>
      <w:proofErr w:type="spellEnd"/>
      <w:r w:rsidRPr="00C20384">
        <w:rPr>
          <w:color w:val="000000"/>
        </w:rPr>
        <w:t xml:space="preserve">, особа з </w:t>
      </w:r>
      <w:proofErr w:type="spellStart"/>
      <w:r w:rsidRPr="00C20384">
        <w:rPr>
          <w:color w:val="000000"/>
        </w:rPr>
        <w:t>інвалідністю</w:t>
      </w:r>
      <w:proofErr w:type="spellEnd"/>
      <w:r w:rsidRPr="00C20384">
        <w:rPr>
          <w:color w:val="000000"/>
        </w:rPr>
        <w:t xml:space="preserve">, </w:t>
      </w:r>
      <w:proofErr w:type="spellStart"/>
      <w:r w:rsidRPr="00C20384">
        <w:rPr>
          <w:color w:val="000000"/>
        </w:rPr>
        <w:t>дитин</w:t>
      </w:r>
      <w:proofErr w:type="gramStart"/>
      <w:r w:rsidRPr="00C20384">
        <w:rPr>
          <w:color w:val="000000"/>
        </w:rPr>
        <w:t>а-</w:t>
      </w:r>
      <w:proofErr w:type="gramEnd"/>
      <w:r w:rsidRPr="00C20384">
        <w:rPr>
          <w:color w:val="000000"/>
        </w:rPr>
        <w:t>інвалід</w:t>
      </w:r>
      <w:proofErr w:type="spellEnd"/>
      <w:r w:rsidRPr="00C20384">
        <w:rPr>
          <w:color w:val="000000"/>
        </w:rPr>
        <w:t xml:space="preserve"> та </w:t>
      </w:r>
      <w:proofErr w:type="spellStart"/>
      <w:r w:rsidRPr="00C20384">
        <w:rPr>
          <w:color w:val="000000"/>
        </w:rPr>
        <w:t>інша</w:t>
      </w:r>
      <w:proofErr w:type="spellEnd"/>
      <w:r w:rsidRPr="00C20384">
        <w:rPr>
          <w:color w:val="000000"/>
        </w:rPr>
        <w:t xml:space="preserve"> особа, яка </w:t>
      </w:r>
      <w:proofErr w:type="spellStart"/>
      <w:r w:rsidRPr="00C20384">
        <w:rPr>
          <w:color w:val="000000"/>
        </w:rPr>
        <w:t>перебуває</w:t>
      </w:r>
      <w:proofErr w:type="spellEnd"/>
      <w:r w:rsidRPr="00C20384">
        <w:rPr>
          <w:color w:val="000000"/>
        </w:rPr>
        <w:t xml:space="preserve"> у </w:t>
      </w:r>
      <w:proofErr w:type="spellStart"/>
      <w:r w:rsidRPr="00C20384">
        <w:rPr>
          <w:color w:val="000000"/>
        </w:rPr>
        <w:t>складних</w:t>
      </w:r>
      <w:proofErr w:type="spellEnd"/>
      <w:r w:rsidRPr="00C20384">
        <w:rPr>
          <w:color w:val="000000"/>
        </w:rPr>
        <w:t xml:space="preserve"> </w:t>
      </w:r>
      <w:proofErr w:type="spellStart"/>
      <w:r w:rsidRPr="00C20384">
        <w:rPr>
          <w:color w:val="000000"/>
        </w:rPr>
        <w:t>життєвих</w:t>
      </w:r>
      <w:proofErr w:type="spellEnd"/>
      <w:r w:rsidRPr="00C20384">
        <w:rPr>
          <w:color w:val="000000"/>
        </w:rPr>
        <w:t xml:space="preserve"> </w:t>
      </w:r>
      <w:proofErr w:type="spellStart"/>
      <w:r w:rsidRPr="00C20384">
        <w:rPr>
          <w:color w:val="000000"/>
        </w:rPr>
        <w:t>обставинах</w:t>
      </w:r>
      <w:proofErr w:type="spellEnd"/>
      <w:r w:rsidRPr="00C20384">
        <w:rPr>
          <w:color w:val="000000"/>
        </w:rPr>
        <w:t xml:space="preserve">, </w:t>
      </w:r>
      <w:proofErr w:type="spellStart"/>
      <w:r w:rsidRPr="00C20384">
        <w:rPr>
          <w:color w:val="000000"/>
        </w:rPr>
        <w:t>які</w:t>
      </w:r>
      <w:proofErr w:type="spellEnd"/>
      <w:r w:rsidRPr="00C20384">
        <w:rPr>
          <w:color w:val="000000"/>
        </w:rPr>
        <w:t xml:space="preserve"> </w:t>
      </w:r>
      <w:proofErr w:type="spellStart"/>
      <w:r w:rsidRPr="00C20384">
        <w:rPr>
          <w:color w:val="000000"/>
        </w:rPr>
        <w:t>зареєстровано</w:t>
      </w:r>
      <w:proofErr w:type="spellEnd"/>
      <w:r w:rsidRPr="00C20384">
        <w:rPr>
          <w:color w:val="000000"/>
        </w:rPr>
        <w:t xml:space="preserve"> </w:t>
      </w:r>
      <w:proofErr w:type="spellStart"/>
      <w:r w:rsidRPr="00C20384">
        <w:rPr>
          <w:color w:val="000000"/>
        </w:rPr>
        <w:t>внутрішньо</w:t>
      </w:r>
      <w:proofErr w:type="spellEnd"/>
      <w:r w:rsidRPr="00C20384">
        <w:rPr>
          <w:color w:val="000000"/>
        </w:rPr>
        <w:t xml:space="preserve"> </w:t>
      </w:r>
      <w:proofErr w:type="spellStart"/>
      <w:r w:rsidRPr="00C20384">
        <w:rPr>
          <w:color w:val="000000"/>
        </w:rPr>
        <w:t>переміщеними</w:t>
      </w:r>
      <w:proofErr w:type="spellEnd"/>
      <w:r w:rsidRPr="00C20384">
        <w:rPr>
          <w:color w:val="000000"/>
        </w:rPr>
        <w:t xml:space="preserve"> особами, </w:t>
      </w:r>
      <w:proofErr w:type="spellStart"/>
      <w:r w:rsidRPr="00C20384">
        <w:rPr>
          <w:color w:val="000000"/>
        </w:rPr>
        <w:t>мають</w:t>
      </w:r>
      <w:proofErr w:type="spellEnd"/>
      <w:r w:rsidRPr="00C20384">
        <w:rPr>
          <w:color w:val="000000"/>
        </w:rPr>
        <w:t xml:space="preserve"> право на </w:t>
      </w:r>
      <w:proofErr w:type="spellStart"/>
      <w:r w:rsidRPr="00C20384">
        <w:rPr>
          <w:color w:val="000000"/>
        </w:rPr>
        <w:t>отримання</w:t>
      </w:r>
      <w:proofErr w:type="spellEnd"/>
      <w:r w:rsidRPr="00C20384">
        <w:rPr>
          <w:color w:val="000000"/>
        </w:rPr>
        <w:t xml:space="preserve"> </w:t>
      </w:r>
      <w:proofErr w:type="spellStart"/>
      <w:r w:rsidRPr="00C20384">
        <w:rPr>
          <w:color w:val="000000"/>
        </w:rPr>
        <w:t>соціальних</w:t>
      </w:r>
      <w:proofErr w:type="spellEnd"/>
      <w:r w:rsidRPr="00C20384">
        <w:rPr>
          <w:color w:val="000000"/>
        </w:rPr>
        <w:t xml:space="preserve"> </w:t>
      </w:r>
      <w:proofErr w:type="spellStart"/>
      <w:r w:rsidRPr="00C20384">
        <w:rPr>
          <w:color w:val="000000"/>
        </w:rPr>
        <w:t>послуг</w:t>
      </w:r>
      <w:proofErr w:type="spellEnd"/>
      <w:r w:rsidRPr="00C20384">
        <w:rPr>
          <w:color w:val="000000"/>
        </w:rPr>
        <w:t xml:space="preserve"> </w:t>
      </w:r>
      <w:proofErr w:type="spellStart"/>
      <w:r w:rsidRPr="00C20384">
        <w:rPr>
          <w:color w:val="000000"/>
        </w:rPr>
        <w:t>відповідно</w:t>
      </w:r>
      <w:proofErr w:type="spellEnd"/>
      <w:r w:rsidRPr="00C20384">
        <w:rPr>
          <w:color w:val="000000"/>
        </w:rPr>
        <w:t xml:space="preserve"> до </w:t>
      </w:r>
      <w:proofErr w:type="spellStart"/>
      <w:r w:rsidRPr="00C20384">
        <w:rPr>
          <w:color w:val="000000"/>
        </w:rPr>
        <w:t>законодавства</w:t>
      </w:r>
      <w:proofErr w:type="spellEnd"/>
      <w:r w:rsidRPr="00C20384">
        <w:rPr>
          <w:color w:val="000000"/>
        </w:rPr>
        <w:t xml:space="preserve"> за </w:t>
      </w:r>
      <w:proofErr w:type="spellStart"/>
      <w:r w:rsidRPr="00F21A46">
        <w:rPr>
          <w:color w:val="000000"/>
        </w:rPr>
        <w:t>місцем</w:t>
      </w:r>
      <w:proofErr w:type="spellEnd"/>
      <w:r w:rsidRPr="00F21A46">
        <w:rPr>
          <w:color w:val="000000"/>
        </w:rPr>
        <w:t xml:space="preserve"> </w:t>
      </w:r>
      <w:proofErr w:type="spellStart"/>
      <w:r w:rsidRPr="00F21A46">
        <w:rPr>
          <w:color w:val="000000"/>
        </w:rPr>
        <w:t>реєстрації</w:t>
      </w:r>
      <w:proofErr w:type="spellEnd"/>
      <w:r w:rsidRPr="00F21A46">
        <w:rPr>
          <w:color w:val="000000"/>
        </w:rPr>
        <w:t xml:space="preserve"> фактичного </w:t>
      </w:r>
      <w:proofErr w:type="spellStart"/>
      <w:r w:rsidRPr="00F21A46">
        <w:rPr>
          <w:color w:val="000000"/>
        </w:rPr>
        <w:t>місця</w:t>
      </w:r>
      <w:proofErr w:type="spellEnd"/>
      <w:r w:rsidRPr="00F21A46">
        <w:rPr>
          <w:color w:val="000000"/>
        </w:rPr>
        <w:t xml:space="preserve"> </w:t>
      </w:r>
      <w:proofErr w:type="spellStart"/>
      <w:r w:rsidRPr="00F21A46">
        <w:rPr>
          <w:color w:val="000000"/>
        </w:rPr>
        <w:t>проживання</w:t>
      </w:r>
      <w:proofErr w:type="spellEnd"/>
      <w:r w:rsidRPr="00F21A46">
        <w:rPr>
          <w:color w:val="000000"/>
        </w:rPr>
        <w:t xml:space="preserve"> </w:t>
      </w:r>
      <w:proofErr w:type="spellStart"/>
      <w:r w:rsidRPr="00F21A46">
        <w:rPr>
          <w:color w:val="000000"/>
        </w:rPr>
        <w:t>такої</w:t>
      </w:r>
      <w:proofErr w:type="spellEnd"/>
      <w:r w:rsidRPr="00F21A46">
        <w:rPr>
          <w:color w:val="000000"/>
        </w:rPr>
        <w:t xml:space="preserve"> </w:t>
      </w:r>
      <w:proofErr w:type="spellStart"/>
      <w:r w:rsidRPr="00F21A46">
        <w:rPr>
          <w:color w:val="000000"/>
        </w:rPr>
        <w:t>внутрішньо</w:t>
      </w:r>
      <w:proofErr w:type="spellEnd"/>
      <w:r w:rsidRPr="00F21A46">
        <w:rPr>
          <w:color w:val="000000"/>
        </w:rPr>
        <w:t xml:space="preserve"> </w:t>
      </w:r>
      <w:proofErr w:type="spellStart"/>
      <w:r w:rsidRPr="00F21A46">
        <w:rPr>
          <w:color w:val="000000"/>
        </w:rPr>
        <w:t>переміщеної</w:t>
      </w:r>
      <w:proofErr w:type="spellEnd"/>
      <w:r w:rsidRPr="00F21A46">
        <w:rPr>
          <w:color w:val="000000"/>
        </w:rPr>
        <w:t xml:space="preserve"> особи.</w:t>
      </w:r>
    </w:p>
    <w:p w:rsidR="00381156" w:rsidRPr="00C20384" w:rsidRDefault="00381156" w:rsidP="00381156">
      <w:pPr>
        <w:pStyle w:val="a7"/>
        <w:shd w:val="clear" w:color="auto" w:fill="FFFFFF"/>
        <w:spacing w:before="0" w:beforeAutospacing="0" w:after="0" w:afterAutospacing="0" w:line="270" w:lineRule="atLeast"/>
        <w:ind w:firstLine="708"/>
        <w:jc w:val="both"/>
        <w:textAlignment w:val="baseline"/>
        <w:rPr>
          <w:color w:val="000000"/>
          <w:lang w:val="uk-UA"/>
        </w:rPr>
      </w:pPr>
      <w:r w:rsidRPr="00C20384">
        <w:rPr>
          <w:color w:val="000000"/>
          <w:lang w:val="uk-UA"/>
        </w:rPr>
        <w:t xml:space="preserve">У п.1 постанови Кабінету Міністрів «Про здійснення соціальних виплат внутрішньо переміщеним особам» від 5.11.2014 №637 установлено, що призначення та продовження виплати пенсій (щомісячного довічного грошового утримання), довічних державних стипендій, усіх видів соціальної допомоги та компенсацій, матеріального забезпечення, надання соціальних послуг за рахунок коштів державного бюджету та фондів загальнообов’язкового державного соціального страхування внутрішньо переміщеним особам здійснюються за місцем </w:t>
      </w:r>
      <w:r w:rsidRPr="000B1ACC">
        <w:rPr>
          <w:color w:val="000000"/>
          <w:lang w:val="uk-UA"/>
        </w:rPr>
        <w:t xml:space="preserve">перебування таких осіб на обліку, що підтверджується довідкою, виданою згідно з Порядком оформлення і видачі довідки про взяття на облік внутрішньо переміщеної особи, затвердженим КМ від 1.10.2014 №509. </w:t>
      </w:r>
      <w:r w:rsidRPr="00064B1D">
        <w:rPr>
          <w:color w:val="000000"/>
          <w:lang w:val="uk-UA"/>
        </w:rPr>
        <w:t xml:space="preserve">Виплата (продовження виплати) пенсій (щомісячного довічного грошового утримання), довічних державних стипендій, усіх видів соціальної допомоги та компенсацій, матеріального </w:t>
      </w:r>
      <w:r w:rsidRPr="00064B1D">
        <w:rPr>
          <w:color w:val="000000"/>
          <w:lang w:val="uk-UA"/>
        </w:rPr>
        <w:lastRenderedPageBreak/>
        <w:t>забезпечення, що призначені зазначеним особам, здійснюється виключно через рахунки та мережу установ і пристроїв публічного акціонерного товариства «Державний ощадний банк України».</w:t>
      </w:r>
    </w:p>
    <w:p w:rsidR="00381156" w:rsidRPr="00C20384" w:rsidRDefault="00381156" w:rsidP="00381156">
      <w:pPr>
        <w:pStyle w:val="a7"/>
        <w:shd w:val="clear" w:color="auto" w:fill="FFFFFF"/>
        <w:spacing w:before="0" w:beforeAutospacing="0" w:after="0" w:afterAutospacing="0" w:line="270" w:lineRule="atLeast"/>
        <w:ind w:firstLine="708"/>
        <w:jc w:val="both"/>
        <w:textAlignment w:val="baseline"/>
        <w:rPr>
          <w:color w:val="000000"/>
          <w:u w:val="single"/>
          <w:lang w:val="uk-UA"/>
        </w:rPr>
      </w:pPr>
      <w:r w:rsidRPr="00C20384">
        <w:rPr>
          <w:color w:val="000000"/>
          <w:lang w:val="uk-UA"/>
        </w:rPr>
        <w:t xml:space="preserve">Тобто, </w:t>
      </w:r>
      <w:r w:rsidRPr="00C20384">
        <w:rPr>
          <w:color w:val="000000"/>
          <w:u w:val="single"/>
          <w:lang w:val="uk-UA"/>
        </w:rPr>
        <w:t>за приписами наведеної норми, умовами призначення та продовження виплати пенсій внутрішньо переміщеним особам є: перебування внутрішньо переміщених осіб на обліку місця перебування, що підтверджується довідкою; наявність рахунку в ПАТ «Державний ощадний банк».</w:t>
      </w:r>
    </w:p>
    <w:p w:rsidR="00381156" w:rsidRPr="00C20384" w:rsidRDefault="00381156" w:rsidP="00381156">
      <w:pPr>
        <w:pStyle w:val="a3"/>
        <w:jc w:val="both"/>
        <w:rPr>
          <w:rFonts w:ascii="Times New Roman" w:hAnsi="Times New Roman" w:cs="Times New Roman"/>
          <w:b/>
          <w:color w:val="000000" w:themeColor="text1"/>
          <w:sz w:val="24"/>
          <w:szCs w:val="24"/>
          <w:u w:val="single"/>
          <w:shd w:val="clear" w:color="auto" w:fill="FFFFFF"/>
          <w:lang w:val="uk-UA"/>
        </w:rPr>
      </w:pPr>
      <w:r w:rsidRPr="00C20384">
        <w:rPr>
          <w:rFonts w:ascii="Times New Roman" w:hAnsi="Times New Roman" w:cs="Times New Roman"/>
          <w:sz w:val="24"/>
          <w:szCs w:val="24"/>
          <w:lang w:val="uk-UA"/>
        </w:rPr>
        <w:tab/>
        <w:t xml:space="preserve">Відповідно до ч.2ст49 Закону України «Про </w:t>
      </w:r>
      <w:proofErr w:type="spellStart"/>
      <w:r w:rsidRPr="00C20384">
        <w:rPr>
          <w:rFonts w:ascii="Times New Roman" w:hAnsi="Times New Roman" w:cs="Times New Roman"/>
          <w:sz w:val="24"/>
          <w:szCs w:val="24"/>
          <w:lang w:val="uk-UA"/>
        </w:rPr>
        <w:t>загальнобов’язкове</w:t>
      </w:r>
      <w:proofErr w:type="spellEnd"/>
      <w:r w:rsidRPr="00C20384">
        <w:rPr>
          <w:rFonts w:ascii="Times New Roman" w:hAnsi="Times New Roman" w:cs="Times New Roman"/>
          <w:sz w:val="24"/>
          <w:szCs w:val="24"/>
          <w:lang w:val="uk-UA"/>
        </w:rPr>
        <w:t xml:space="preserve"> державне пенсійне страхування» </w:t>
      </w:r>
      <w:r w:rsidRPr="00C20384">
        <w:rPr>
          <w:rFonts w:ascii="Times New Roman" w:hAnsi="Times New Roman" w:cs="Times New Roman"/>
          <w:b/>
          <w:sz w:val="24"/>
          <w:szCs w:val="24"/>
          <w:u w:val="single"/>
          <w:lang w:val="uk-UA"/>
        </w:rPr>
        <w:t>п</w:t>
      </w:r>
      <w:r w:rsidRPr="00C20384">
        <w:rPr>
          <w:rFonts w:ascii="Times New Roman" w:hAnsi="Times New Roman" w:cs="Times New Roman"/>
          <w:b/>
          <w:color w:val="000000"/>
          <w:sz w:val="24"/>
          <w:szCs w:val="24"/>
          <w:u w:val="single"/>
          <w:shd w:val="clear" w:color="auto" w:fill="FFFFFF"/>
          <w:lang w:val="uk-UA"/>
        </w:rPr>
        <w:t>оновлення</w:t>
      </w:r>
      <w:r w:rsidRPr="00C20384">
        <w:rPr>
          <w:rFonts w:ascii="Times New Roman" w:hAnsi="Times New Roman" w:cs="Times New Roman"/>
          <w:color w:val="000000"/>
          <w:sz w:val="24"/>
          <w:szCs w:val="24"/>
          <w:shd w:val="clear" w:color="auto" w:fill="FFFFFF"/>
          <w:lang w:val="uk-UA"/>
        </w:rPr>
        <w:t xml:space="preserve"> виплати пенсії здійснюється за рішенням територіального органу Пенсійного фонду протягом 10 днів після з'ясування обставин та наявності умов для відновлення її виплати. </w:t>
      </w:r>
      <w:proofErr w:type="spellStart"/>
      <w:r w:rsidRPr="00C20384">
        <w:rPr>
          <w:rFonts w:ascii="Times New Roman" w:hAnsi="Times New Roman" w:cs="Times New Roman"/>
          <w:b/>
          <w:color w:val="000000" w:themeColor="text1"/>
          <w:sz w:val="24"/>
          <w:szCs w:val="24"/>
          <w:u w:val="single"/>
          <w:shd w:val="clear" w:color="auto" w:fill="FFFFFF"/>
        </w:rPr>
        <w:t>Виплата</w:t>
      </w:r>
      <w:proofErr w:type="spellEnd"/>
      <w:r w:rsidRPr="00C20384">
        <w:rPr>
          <w:rFonts w:ascii="Times New Roman" w:hAnsi="Times New Roman" w:cs="Times New Roman"/>
          <w:b/>
          <w:color w:val="000000" w:themeColor="text1"/>
          <w:sz w:val="24"/>
          <w:szCs w:val="24"/>
          <w:u w:val="single"/>
          <w:shd w:val="clear" w:color="auto" w:fill="FFFFFF"/>
        </w:rPr>
        <w:t xml:space="preserve"> </w:t>
      </w:r>
      <w:proofErr w:type="spellStart"/>
      <w:r w:rsidRPr="00C20384">
        <w:rPr>
          <w:rFonts w:ascii="Times New Roman" w:hAnsi="Times New Roman" w:cs="Times New Roman"/>
          <w:b/>
          <w:color w:val="000000" w:themeColor="text1"/>
          <w:sz w:val="24"/>
          <w:szCs w:val="24"/>
          <w:u w:val="single"/>
          <w:shd w:val="clear" w:color="auto" w:fill="FFFFFF"/>
        </w:rPr>
        <w:t>пенсії</w:t>
      </w:r>
      <w:proofErr w:type="spellEnd"/>
      <w:r w:rsidRPr="00C20384">
        <w:rPr>
          <w:rFonts w:ascii="Times New Roman" w:hAnsi="Times New Roman" w:cs="Times New Roman"/>
          <w:b/>
          <w:color w:val="000000" w:themeColor="text1"/>
          <w:sz w:val="24"/>
          <w:szCs w:val="24"/>
          <w:u w:val="single"/>
          <w:shd w:val="clear" w:color="auto" w:fill="FFFFFF"/>
        </w:rPr>
        <w:t xml:space="preserve"> </w:t>
      </w:r>
      <w:proofErr w:type="spellStart"/>
      <w:r w:rsidRPr="00C20384">
        <w:rPr>
          <w:rFonts w:ascii="Times New Roman" w:hAnsi="Times New Roman" w:cs="Times New Roman"/>
          <w:b/>
          <w:color w:val="000000" w:themeColor="text1"/>
          <w:sz w:val="24"/>
          <w:szCs w:val="24"/>
          <w:u w:val="single"/>
          <w:shd w:val="clear" w:color="auto" w:fill="FFFFFF"/>
        </w:rPr>
        <w:t>поновлюється</w:t>
      </w:r>
      <w:proofErr w:type="spellEnd"/>
      <w:r w:rsidRPr="00C20384">
        <w:rPr>
          <w:rFonts w:ascii="Times New Roman" w:hAnsi="Times New Roman" w:cs="Times New Roman"/>
          <w:b/>
          <w:color w:val="000000" w:themeColor="text1"/>
          <w:sz w:val="24"/>
          <w:szCs w:val="24"/>
          <w:u w:val="single"/>
          <w:shd w:val="clear" w:color="auto" w:fill="FFFFFF"/>
        </w:rPr>
        <w:t xml:space="preserve"> </w:t>
      </w:r>
      <w:proofErr w:type="gramStart"/>
      <w:r w:rsidRPr="00C20384">
        <w:rPr>
          <w:rFonts w:ascii="Times New Roman" w:hAnsi="Times New Roman" w:cs="Times New Roman"/>
          <w:b/>
          <w:color w:val="000000" w:themeColor="text1"/>
          <w:sz w:val="24"/>
          <w:szCs w:val="24"/>
          <w:u w:val="single"/>
          <w:shd w:val="clear" w:color="auto" w:fill="FFFFFF"/>
        </w:rPr>
        <w:t>в</w:t>
      </w:r>
      <w:proofErr w:type="gramEnd"/>
      <w:r w:rsidRPr="00C20384">
        <w:rPr>
          <w:rFonts w:ascii="Times New Roman" w:hAnsi="Times New Roman" w:cs="Times New Roman"/>
          <w:b/>
          <w:color w:val="000000" w:themeColor="text1"/>
          <w:sz w:val="24"/>
          <w:szCs w:val="24"/>
          <w:u w:val="single"/>
          <w:shd w:val="clear" w:color="auto" w:fill="FFFFFF"/>
        </w:rPr>
        <w:t xml:space="preserve"> порядку, </w:t>
      </w:r>
      <w:proofErr w:type="spellStart"/>
      <w:r w:rsidRPr="00C20384">
        <w:rPr>
          <w:rFonts w:ascii="Times New Roman" w:hAnsi="Times New Roman" w:cs="Times New Roman"/>
          <w:b/>
          <w:color w:val="000000" w:themeColor="text1"/>
          <w:sz w:val="24"/>
          <w:szCs w:val="24"/>
          <w:u w:val="single"/>
          <w:shd w:val="clear" w:color="auto" w:fill="FFFFFF"/>
        </w:rPr>
        <w:t>передбаченому</w:t>
      </w:r>
      <w:proofErr w:type="spellEnd"/>
      <w:r w:rsidRPr="00C20384">
        <w:rPr>
          <w:rFonts w:ascii="Times New Roman" w:hAnsi="Times New Roman" w:cs="Times New Roman"/>
          <w:b/>
          <w:color w:val="000000" w:themeColor="text1"/>
          <w:sz w:val="24"/>
          <w:szCs w:val="24"/>
          <w:u w:val="single"/>
          <w:shd w:val="clear" w:color="auto" w:fill="FFFFFF"/>
        </w:rPr>
        <w:t> </w:t>
      </w:r>
      <w:proofErr w:type="spellStart"/>
      <w:r w:rsidRPr="00C20384">
        <w:rPr>
          <w:rFonts w:ascii="Times New Roman" w:hAnsi="Times New Roman" w:cs="Times New Roman"/>
          <w:color w:val="000000" w:themeColor="text1"/>
          <w:sz w:val="24"/>
          <w:szCs w:val="24"/>
        </w:rPr>
        <w:fldChar w:fldCharType="begin"/>
      </w:r>
      <w:r w:rsidRPr="00C20384">
        <w:rPr>
          <w:rFonts w:ascii="Times New Roman" w:hAnsi="Times New Roman" w:cs="Times New Roman"/>
          <w:color w:val="000000" w:themeColor="text1"/>
          <w:sz w:val="24"/>
          <w:szCs w:val="24"/>
        </w:rPr>
        <w:instrText xml:space="preserve"> HYPERLINK "http://zakon.rada.gov.ua/laws/show/1058-15" \l "n572" </w:instrText>
      </w:r>
      <w:r w:rsidRPr="00C20384">
        <w:rPr>
          <w:rFonts w:ascii="Times New Roman" w:hAnsi="Times New Roman" w:cs="Times New Roman"/>
          <w:color w:val="000000" w:themeColor="text1"/>
          <w:sz w:val="24"/>
          <w:szCs w:val="24"/>
        </w:rPr>
        <w:fldChar w:fldCharType="separate"/>
      </w:r>
      <w:r w:rsidRPr="00C20384">
        <w:rPr>
          <w:rStyle w:val="a6"/>
          <w:rFonts w:ascii="Times New Roman" w:hAnsi="Times New Roman" w:cs="Times New Roman"/>
          <w:color w:val="000000" w:themeColor="text1"/>
          <w:sz w:val="24"/>
          <w:szCs w:val="24"/>
          <w:shd w:val="clear" w:color="auto" w:fill="FFFFFF"/>
        </w:rPr>
        <w:t>частиною</w:t>
      </w:r>
      <w:proofErr w:type="spellEnd"/>
      <w:r w:rsidRPr="00C20384">
        <w:rPr>
          <w:rStyle w:val="a6"/>
          <w:rFonts w:ascii="Times New Roman" w:hAnsi="Times New Roman" w:cs="Times New Roman"/>
          <w:color w:val="000000" w:themeColor="text1"/>
          <w:sz w:val="24"/>
          <w:szCs w:val="24"/>
          <w:shd w:val="clear" w:color="auto" w:fill="FFFFFF"/>
        </w:rPr>
        <w:t xml:space="preserve"> </w:t>
      </w:r>
      <w:proofErr w:type="spellStart"/>
      <w:r w:rsidRPr="00C20384">
        <w:rPr>
          <w:rStyle w:val="a6"/>
          <w:rFonts w:ascii="Times New Roman" w:hAnsi="Times New Roman" w:cs="Times New Roman"/>
          <w:color w:val="000000" w:themeColor="text1"/>
          <w:sz w:val="24"/>
          <w:szCs w:val="24"/>
          <w:shd w:val="clear" w:color="auto" w:fill="FFFFFF"/>
        </w:rPr>
        <w:t>третьою</w:t>
      </w:r>
      <w:proofErr w:type="spellEnd"/>
      <w:r w:rsidRPr="00C20384">
        <w:rPr>
          <w:rFonts w:ascii="Times New Roman" w:hAnsi="Times New Roman" w:cs="Times New Roman"/>
          <w:color w:val="000000" w:themeColor="text1"/>
          <w:sz w:val="24"/>
          <w:szCs w:val="24"/>
        </w:rPr>
        <w:fldChar w:fldCharType="end"/>
      </w:r>
      <w:hyperlink r:id="rId9" w:anchor="n572" w:history="1">
        <w:r w:rsidRPr="00C20384">
          <w:rPr>
            <w:rStyle w:val="a6"/>
            <w:rFonts w:ascii="Times New Roman" w:hAnsi="Times New Roman" w:cs="Times New Roman"/>
            <w:color w:val="000000" w:themeColor="text1"/>
            <w:sz w:val="24"/>
            <w:szCs w:val="24"/>
            <w:shd w:val="clear" w:color="auto" w:fill="FFFFFF"/>
          </w:rPr>
          <w:t> </w:t>
        </w:r>
        <w:proofErr w:type="spellStart"/>
        <w:r w:rsidRPr="00C20384">
          <w:rPr>
            <w:rStyle w:val="a6"/>
            <w:rFonts w:ascii="Times New Roman" w:hAnsi="Times New Roman" w:cs="Times New Roman"/>
            <w:color w:val="000000" w:themeColor="text1"/>
            <w:sz w:val="24"/>
            <w:szCs w:val="24"/>
            <w:shd w:val="clear" w:color="auto" w:fill="FFFFFF"/>
          </w:rPr>
          <w:t>статті</w:t>
        </w:r>
        <w:proofErr w:type="spellEnd"/>
        <w:r w:rsidRPr="00C20384">
          <w:rPr>
            <w:rStyle w:val="a6"/>
            <w:rFonts w:ascii="Times New Roman" w:hAnsi="Times New Roman" w:cs="Times New Roman"/>
            <w:color w:val="000000" w:themeColor="text1"/>
            <w:sz w:val="24"/>
            <w:szCs w:val="24"/>
            <w:shd w:val="clear" w:color="auto" w:fill="FFFFFF"/>
          </w:rPr>
          <w:t xml:space="preserve"> 35</w:t>
        </w:r>
      </w:hyperlink>
      <w:r w:rsidRPr="00C20384">
        <w:rPr>
          <w:rFonts w:ascii="Times New Roman" w:hAnsi="Times New Roman" w:cs="Times New Roman"/>
          <w:b/>
          <w:color w:val="000000" w:themeColor="text1"/>
          <w:sz w:val="24"/>
          <w:szCs w:val="24"/>
          <w:u w:val="single"/>
          <w:shd w:val="clear" w:color="auto" w:fill="FFFFFF"/>
        </w:rPr>
        <w:t> та </w:t>
      </w:r>
      <w:proofErr w:type="spellStart"/>
      <w:r w:rsidRPr="00C20384">
        <w:fldChar w:fldCharType="begin"/>
      </w:r>
      <w:r w:rsidRPr="00C20384">
        <w:rPr>
          <w:rFonts w:ascii="Times New Roman" w:hAnsi="Times New Roman" w:cs="Times New Roman"/>
          <w:sz w:val="24"/>
          <w:szCs w:val="24"/>
        </w:rPr>
        <w:instrText xml:space="preserve"> HYPERLINK "http://zakon.rada.gov.ua/laws/show/1058-15" \l "n718" </w:instrText>
      </w:r>
      <w:r w:rsidRPr="00C20384">
        <w:fldChar w:fldCharType="separate"/>
      </w:r>
      <w:r w:rsidRPr="00C20384">
        <w:rPr>
          <w:rStyle w:val="a6"/>
          <w:rFonts w:ascii="Times New Roman" w:hAnsi="Times New Roman" w:cs="Times New Roman"/>
          <w:b/>
          <w:color w:val="000000" w:themeColor="text1"/>
          <w:sz w:val="24"/>
          <w:szCs w:val="24"/>
          <w:shd w:val="clear" w:color="auto" w:fill="FFFFFF"/>
        </w:rPr>
        <w:t>статтею</w:t>
      </w:r>
      <w:proofErr w:type="spellEnd"/>
      <w:r w:rsidRPr="00C20384">
        <w:rPr>
          <w:rStyle w:val="a6"/>
          <w:rFonts w:ascii="Times New Roman" w:hAnsi="Times New Roman" w:cs="Times New Roman"/>
          <w:b/>
          <w:color w:val="000000" w:themeColor="text1"/>
          <w:sz w:val="24"/>
          <w:szCs w:val="24"/>
          <w:shd w:val="clear" w:color="auto" w:fill="FFFFFF"/>
        </w:rPr>
        <w:t xml:space="preserve"> 46</w:t>
      </w:r>
      <w:r w:rsidRPr="00C20384">
        <w:rPr>
          <w:rStyle w:val="a6"/>
          <w:rFonts w:ascii="Times New Roman" w:hAnsi="Times New Roman" w:cs="Times New Roman"/>
          <w:b/>
          <w:color w:val="000000" w:themeColor="text1"/>
          <w:sz w:val="24"/>
          <w:szCs w:val="24"/>
          <w:shd w:val="clear" w:color="auto" w:fill="FFFFFF"/>
        </w:rPr>
        <w:fldChar w:fldCharType="end"/>
      </w:r>
      <w:r w:rsidRPr="00C20384">
        <w:rPr>
          <w:rFonts w:ascii="Times New Roman" w:hAnsi="Times New Roman" w:cs="Times New Roman"/>
          <w:b/>
          <w:color w:val="000000" w:themeColor="text1"/>
          <w:sz w:val="24"/>
          <w:szCs w:val="24"/>
          <w:u w:val="single"/>
          <w:shd w:val="clear" w:color="auto" w:fill="FFFFFF"/>
        </w:rPr>
        <w:t> </w:t>
      </w:r>
      <w:proofErr w:type="spellStart"/>
      <w:r w:rsidRPr="00C20384">
        <w:rPr>
          <w:rFonts w:ascii="Times New Roman" w:hAnsi="Times New Roman" w:cs="Times New Roman"/>
          <w:b/>
          <w:color w:val="000000" w:themeColor="text1"/>
          <w:sz w:val="24"/>
          <w:szCs w:val="24"/>
          <w:u w:val="single"/>
          <w:shd w:val="clear" w:color="auto" w:fill="FFFFFF"/>
        </w:rPr>
        <w:t>цього</w:t>
      </w:r>
      <w:proofErr w:type="spellEnd"/>
      <w:r w:rsidRPr="00C20384">
        <w:rPr>
          <w:rFonts w:ascii="Times New Roman" w:hAnsi="Times New Roman" w:cs="Times New Roman"/>
          <w:b/>
          <w:color w:val="000000" w:themeColor="text1"/>
          <w:sz w:val="24"/>
          <w:szCs w:val="24"/>
          <w:u w:val="single"/>
          <w:shd w:val="clear" w:color="auto" w:fill="FFFFFF"/>
        </w:rPr>
        <w:t xml:space="preserve"> Закону.</w:t>
      </w:r>
    </w:p>
    <w:p w:rsidR="00381156" w:rsidRPr="00C20384" w:rsidRDefault="00381156" w:rsidP="00381156">
      <w:pPr>
        <w:pStyle w:val="a3"/>
        <w:jc w:val="both"/>
        <w:rPr>
          <w:rFonts w:ascii="Times New Roman" w:hAnsi="Times New Roman" w:cs="Times New Roman"/>
          <w:color w:val="000000"/>
          <w:sz w:val="24"/>
          <w:szCs w:val="24"/>
          <w:lang w:val="uk-UA"/>
        </w:rPr>
      </w:pPr>
      <w:r w:rsidRPr="00C20384">
        <w:rPr>
          <w:rFonts w:ascii="Times New Roman" w:hAnsi="Times New Roman" w:cs="Times New Roman"/>
          <w:color w:val="000000" w:themeColor="text1"/>
          <w:sz w:val="24"/>
          <w:szCs w:val="24"/>
          <w:shd w:val="clear" w:color="auto" w:fill="FFFFFF"/>
          <w:lang w:val="uk-UA"/>
        </w:rPr>
        <w:tab/>
        <w:t xml:space="preserve">Так, згідно із ст.46 Закону </w:t>
      </w:r>
      <w:r w:rsidRPr="00C20384">
        <w:rPr>
          <w:rFonts w:ascii="Times New Roman" w:hAnsi="Times New Roman" w:cs="Times New Roman"/>
          <w:color w:val="000000"/>
          <w:sz w:val="24"/>
          <w:szCs w:val="24"/>
          <w:lang w:val="uk-UA"/>
        </w:rPr>
        <w:t>н</w:t>
      </w:r>
      <w:proofErr w:type="spellStart"/>
      <w:r w:rsidRPr="00C20384">
        <w:rPr>
          <w:rFonts w:ascii="Times New Roman" w:hAnsi="Times New Roman" w:cs="Times New Roman"/>
          <w:color w:val="000000"/>
          <w:sz w:val="24"/>
          <w:szCs w:val="24"/>
        </w:rPr>
        <w:t>араховані</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суми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пенсії</w:t>
      </w:r>
      <w:proofErr w:type="spellEnd"/>
      <w:r w:rsidRPr="00C20384">
        <w:rPr>
          <w:rFonts w:ascii="Times New Roman" w:hAnsi="Times New Roman" w:cs="Times New Roman"/>
          <w:color w:val="000000"/>
          <w:sz w:val="24"/>
          <w:szCs w:val="24"/>
        </w:rPr>
        <w:t xml:space="preserve">, на </w:t>
      </w:r>
      <w:proofErr w:type="spellStart"/>
      <w:r w:rsidRPr="00C20384">
        <w:rPr>
          <w:rFonts w:ascii="Times New Roman" w:hAnsi="Times New Roman" w:cs="Times New Roman"/>
          <w:color w:val="000000"/>
          <w:sz w:val="24"/>
          <w:szCs w:val="24"/>
        </w:rPr>
        <w:t>виплату</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яких</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пенсіонер</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мав</w:t>
      </w:r>
      <w:proofErr w:type="spellEnd"/>
      <w:r w:rsidRPr="00C20384">
        <w:rPr>
          <w:rFonts w:ascii="Times New Roman" w:hAnsi="Times New Roman" w:cs="Times New Roman"/>
          <w:color w:val="000000"/>
          <w:sz w:val="24"/>
          <w:szCs w:val="24"/>
        </w:rPr>
        <w:t xml:space="preserve"> право, але не </w:t>
      </w:r>
      <w:proofErr w:type="spellStart"/>
      <w:r w:rsidRPr="00C20384">
        <w:rPr>
          <w:rFonts w:ascii="Times New Roman" w:hAnsi="Times New Roman" w:cs="Times New Roman"/>
          <w:color w:val="000000"/>
          <w:sz w:val="24"/>
          <w:szCs w:val="24"/>
        </w:rPr>
        <w:t>отримав</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своєчасно</w:t>
      </w:r>
      <w:proofErr w:type="spellEnd"/>
      <w:r w:rsidRPr="00C20384">
        <w:rPr>
          <w:rFonts w:ascii="Times New Roman" w:hAnsi="Times New Roman" w:cs="Times New Roman"/>
          <w:color w:val="000000"/>
          <w:sz w:val="24"/>
          <w:szCs w:val="24"/>
        </w:rPr>
        <w:t xml:space="preserve"> з </w:t>
      </w:r>
      <w:proofErr w:type="spellStart"/>
      <w:r w:rsidRPr="00C20384">
        <w:rPr>
          <w:rFonts w:ascii="Times New Roman" w:hAnsi="Times New Roman" w:cs="Times New Roman"/>
          <w:color w:val="000000"/>
          <w:sz w:val="24"/>
          <w:szCs w:val="24"/>
        </w:rPr>
        <w:t>власної</w:t>
      </w:r>
      <w:proofErr w:type="spellEnd"/>
      <w:r w:rsidRPr="00C20384">
        <w:rPr>
          <w:rFonts w:ascii="Times New Roman" w:hAnsi="Times New Roman" w:cs="Times New Roman"/>
          <w:color w:val="000000"/>
          <w:sz w:val="24"/>
          <w:szCs w:val="24"/>
        </w:rPr>
        <w:t xml:space="preserve"> вини, </w:t>
      </w:r>
      <w:proofErr w:type="spellStart"/>
      <w:r w:rsidRPr="00C20384">
        <w:rPr>
          <w:rFonts w:ascii="Times New Roman" w:hAnsi="Times New Roman" w:cs="Times New Roman"/>
          <w:color w:val="000000"/>
          <w:sz w:val="24"/>
          <w:szCs w:val="24"/>
        </w:rPr>
        <w:t>виплачуються</w:t>
      </w:r>
      <w:proofErr w:type="spellEnd"/>
      <w:r w:rsidRPr="00C20384">
        <w:rPr>
          <w:rFonts w:ascii="Times New Roman" w:hAnsi="Times New Roman" w:cs="Times New Roman"/>
          <w:color w:val="000000"/>
          <w:sz w:val="24"/>
          <w:szCs w:val="24"/>
        </w:rPr>
        <w:t xml:space="preserve"> за </w:t>
      </w:r>
      <w:proofErr w:type="spellStart"/>
      <w:r w:rsidRPr="00C20384">
        <w:rPr>
          <w:rFonts w:ascii="Times New Roman" w:hAnsi="Times New Roman" w:cs="Times New Roman"/>
          <w:color w:val="000000"/>
          <w:sz w:val="24"/>
          <w:szCs w:val="24"/>
        </w:rPr>
        <w:t>минулий</w:t>
      </w:r>
      <w:proofErr w:type="spellEnd"/>
      <w:r w:rsidRPr="00C20384">
        <w:rPr>
          <w:rFonts w:ascii="Times New Roman" w:hAnsi="Times New Roman" w:cs="Times New Roman"/>
          <w:color w:val="000000"/>
          <w:sz w:val="24"/>
          <w:szCs w:val="24"/>
        </w:rPr>
        <w:t xml:space="preserve"> час, але не </w:t>
      </w:r>
      <w:proofErr w:type="spellStart"/>
      <w:r w:rsidRPr="00C20384">
        <w:rPr>
          <w:rFonts w:ascii="Times New Roman" w:hAnsi="Times New Roman" w:cs="Times New Roman"/>
          <w:color w:val="000000"/>
          <w:sz w:val="24"/>
          <w:szCs w:val="24"/>
        </w:rPr>
        <w:t>більше</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ніж</w:t>
      </w:r>
      <w:proofErr w:type="spellEnd"/>
      <w:r w:rsidRPr="00C20384">
        <w:rPr>
          <w:rFonts w:ascii="Times New Roman" w:hAnsi="Times New Roman" w:cs="Times New Roman"/>
          <w:color w:val="000000"/>
          <w:sz w:val="24"/>
          <w:szCs w:val="24"/>
        </w:rPr>
        <w:t xml:space="preserve"> за три роки до дня </w:t>
      </w:r>
      <w:proofErr w:type="spellStart"/>
      <w:r w:rsidRPr="00C20384">
        <w:rPr>
          <w:rFonts w:ascii="Times New Roman" w:hAnsi="Times New Roman" w:cs="Times New Roman"/>
          <w:color w:val="000000"/>
          <w:sz w:val="24"/>
          <w:szCs w:val="24"/>
        </w:rPr>
        <w:t>звернення</w:t>
      </w:r>
      <w:proofErr w:type="spellEnd"/>
      <w:r w:rsidRPr="00C20384">
        <w:rPr>
          <w:rFonts w:ascii="Times New Roman" w:hAnsi="Times New Roman" w:cs="Times New Roman"/>
          <w:color w:val="000000"/>
          <w:sz w:val="24"/>
          <w:szCs w:val="24"/>
        </w:rPr>
        <w:t xml:space="preserve"> за </w:t>
      </w:r>
      <w:proofErr w:type="spellStart"/>
      <w:r w:rsidRPr="00C20384">
        <w:rPr>
          <w:rFonts w:ascii="Times New Roman" w:hAnsi="Times New Roman" w:cs="Times New Roman"/>
          <w:color w:val="000000"/>
          <w:sz w:val="24"/>
          <w:szCs w:val="24"/>
        </w:rPr>
        <w:t>отриманням</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пенсії</w:t>
      </w:r>
      <w:proofErr w:type="spellEnd"/>
      <w:r w:rsidRPr="00C20384">
        <w:rPr>
          <w:rFonts w:ascii="Times New Roman" w:hAnsi="Times New Roman" w:cs="Times New Roman"/>
          <w:color w:val="000000"/>
          <w:sz w:val="24"/>
          <w:szCs w:val="24"/>
        </w:rPr>
        <w:t xml:space="preserve">. У </w:t>
      </w:r>
      <w:proofErr w:type="spellStart"/>
      <w:r w:rsidRPr="00C20384">
        <w:rPr>
          <w:rFonts w:ascii="Times New Roman" w:hAnsi="Times New Roman" w:cs="Times New Roman"/>
          <w:color w:val="000000"/>
          <w:sz w:val="24"/>
          <w:szCs w:val="24"/>
        </w:rPr>
        <w:t>цьому</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разі</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частина</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суми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неотриманої</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пенсії</w:t>
      </w:r>
      <w:proofErr w:type="spellEnd"/>
      <w:r w:rsidRPr="00C20384">
        <w:rPr>
          <w:rFonts w:ascii="Times New Roman" w:hAnsi="Times New Roman" w:cs="Times New Roman"/>
          <w:color w:val="000000"/>
          <w:sz w:val="24"/>
          <w:szCs w:val="24"/>
        </w:rPr>
        <w:t xml:space="preserve">, але не </w:t>
      </w:r>
      <w:proofErr w:type="spellStart"/>
      <w:r w:rsidRPr="00C20384">
        <w:rPr>
          <w:rFonts w:ascii="Times New Roman" w:hAnsi="Times New Roman" w:cs="Times New Roman"/>
          <w:color w:val="000000"/>
          <w:sz w:val="24"/>
          <w:szCs w:val="24"/>
        </w:rPr>
        <w:t>більш</w:t>
      </w:r>
      <w:proofErr w:type="spellEnd"/>
      <w:r w:rsidRPr="00C20384">
        <w:rPr>
          <w:rFonts w:ascii="Times New Roman" w:hAnsi="Times New Roman" w:cs="Times New Roman"/>
          <w:color w:val="000000"/>
          <w:sz w:val="24"/>
          <w:szCs w:val="24"/>
        </w:rPr>
        <w:t xml:space="preserve"> як за 12 </w:t>
      </w:r>
      <w:proofErr w:type="spellStart"/>
      <w:r w:rsidRPr="00C20384">
        <w:rPr>
          <w:rFonts w:ascii="Times New Roman" w:hAnsi="Times New Roman" w:cs="Times New Roman"/>
          <w:color w:val="000000"/>
          <w:sz w:val="24"/>
          <w:szCs w:val="24"/>
        </w:rPr>
        <w:t>місяців</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виплачується</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одночасно</w:t>
      </w:r>
      <w:proofErr w:type="spellEnd"/>
      <w:r w:rsidRPr="00C20384">
        <w:rPr>
          <w:rFonts w:ascii="Times New Roman" w:hAnsi="Times New Roman" w:cs="Times New Roman"/>
          <w:color w:val="000000"/>
          <w:sz w:val="24"/>
          <w:szCs w:val="24"/>
        </w:rPr>
        <w:t xml:space="preserve">, а </w:t>
      </w:r>
      <w:proofErr w:type="spellStart"/>
      <w:r w:rsidRPr="00C20384">
        <w:rPr>
          <w:rFonts w:ascii="Times New Roman" w:hAnsi="Times New Roman" w:cs="Times New Roman"/>
          <w:color w:val="000000"/>
          <w:sz w:val="24"/>
          <w:szCs w:val="24"/>
        </w:rPr>
        <w:t>решта</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суми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виплачується</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щомісяця</w:t>
      </w:r>
      <w:proofErr w:type="spellEnd"/>
      <w:r w:rsidRPr="00C20384">
        <w:rPr>
          <w:rFonts w:ascii="Times New Roman" w:hAnsi="Times New Roman" w:cs="Times New Roman"/>
          <w:color w:val="000000"/>
          <w:sz w:val="24"/>
          <w:szCs w:val="24"/>
        </w:rPr>
        <w:t xml:space="preserve"> </w:t>
      </w:r>
      <w:proofErr w:type="spellStart"/>
      <w:proofErr w:type="gramStart"/>
      <w:r w:rsidRPr="00C20384">
        <w:rPr>
          <w:rFonts w:ascii="Times New Roman" w:hAnsi="Times New Roman" w:cs="Times New Roman"/>
          <w:color w:val="000000"/>
          <w:sz w:val="24"/>
          <w:szCs w:val="24"/>
        </w:rPr>
        <w:t>р</w:t>
      </w:r>
      <w:proofErr w:type="gramEnd"/>
      <w:r w:rsidRPr="00C20384">
        <w:rPr>
          <w:rFonts w:ascii="Times New Roman" w:hAnsi="Times New Roman" w:cs="Times New Roman"/>
          <w:color w:val="000000"/>
          <w:sz w:val="24"/>
          <w:szCs w:val="24"/>
        </w:rPr>
        <w:t>івними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частинами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що</w:t>
      </w:r>
      <w:proofErr w:type="spellEnd"/>
      <w:r w:rsidRPr="00C20384">
        <w:rPr>
          <w:rFonts w:ascii="Times New Roman" w:hAnsi="Times New Roman" w:cs="Times New Roman"/>
          <w:color w:val="000000"/>
          <w:sz w:val="24"/>
          <w:szCs w:val="24"/>
        </w:rPr>
        <w:t xml:space="preserve"> не </w:t>
      </w:r>
      <w:proofErr w:type="spellStart"/>
      <w:r w:rsidRPr="00C20384">
        <w:rPr>
          <w:rFonts w:ascii="Times New Roman" w:hAnsi="Times New Roman" w:cs="Times New Roman"/>
          <w:color w:val="000000"/>
          <w:sz w:val="24"/>
          <w:szCs w:val="24"/>
        </w:rPr>
        <w:t>перевищують</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місячного</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розміру</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пенсії</w:t>
      </w:r>
      <w:proofErr w:type="spellEnd"/>
      <w:r w:rsidRPr="00C20384">
        <w:rPr>
          <w:rFonts w:ascii="Times New Roman" w:hAnsi="Times New Roman" w:cs="Times New Roman"/>
          <w:color w:val="000000"/>
          <w:sz w:val="24"/>
          <w:szCs w:val="24"/>
        </w:rPr>
        <w:t>.</w:t>
      </w:r>
    </w:p>
    <w:p w:rsidR="00381156" w:rsidRPr="00C20384" w:rsidRDefault="00381156" w:rsidP="00381156">
      <w:pPr>
        <w:pStyle w:val="a3"/>
        <w:ind w:firstLine="450"/>
        <w:jc w:val="both"/>
        <w:rPr>
          <w:rFonts w:ascii="Times New Roman" w:hAnsi="Times New Roman" w:cs="Times New Roman"/>
          <w:color w:val="000000" w:themeColor="text1"/>
          <w:sz w:val="24"/>
          <w:szCs w:val="24"/>
          <w:lang w:val="uk-UA"/>
        </w:rPr>
      </w:pPr>
      <w:proofErr w:type="spellStart"/>
      <w:r w:rsidRPr="00C20384">
        <w:rPr>
          <w:rFonts w:ascii="Times New Roman" w:hAnsi="Times New Roman" w:cs="Times New Roman"/>
          <w:color w:val="000000"/>
          <w:sz w:val="24"/>
          <w:szCs w:val="24"/>
        </w:rPr>
        <w:t>Нараховані</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суми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пенсії</w:t>
      </w:r>
      <w:proofErr w:type="spellEnd"/>
      <w:r w:rsidRPr="00C20384">
        <w:rPr>
          <w:rFonts w:ascii="Times New Roman" w:hAnsi="Times New Roman" w:cs="Times New Roman"/>
          <w:color w:val="000000"/>
          <w:sz w:val="24"/>
          <w:szCs w:val="24"/>
        </w:rPr>
        <w:t xml:space="preserve">, не </w:t>
      </w:r>
      <w:proofErr w:type="spellStart"/>
      <w:r w:rsidRPr="00C20384">
        <w:rPr>
          <w:rFonts w:ascii="Times New Roman" w:hAnsi="Times New Roman" w:cs="Times New Roman"/>
          <w:color w:val="000000"/>
          <w:sz w:val="24"/>
          <w:szCs w:val="24"/>
        </w:rPr>
        <w:t>отримані</w:t>
      </w:r>
      <w:proofErr w:type="spellEnd"/>
      <w:r w:rsidRPr="00C20384">
        <w:rPr>
          <w:rFonts w:ascii="Times New Roman" w:hAnsi="Times New Roman" w:cs="Times New Roman"/>
          <w:color w:val="000000"/>
          <w:sz w:val="24"/>
          <w:szCs w:val="24"/>
        </w:rPr>
        <w:t xml:space="preserve"> з вини органу, </w:t>
      </w:r>
      <w:proofErr w:type="spellStart"/>
      <w:r w:rsidRPr="00C20384">
        <w:rPr>
          <w:rFonts w:ascii="Times New Roman" w:hAnsi="Times New Roman" w:cs="Times New Roman"/>
          <w:color w:val="000000"/>
          <w:sz w:val="24"/>
          <w:szCs w:val="24"/>
        </w:rPr>
        <w:t>що</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призначає</w:t>
      </w:r>
      <w:proofErr w:type="spellEnd"/>
      <w:r w:rsidRPr="00C20384">
        <w:rPr>
          <w:rFonts w:ascii="Times New Roman" w:hAnsi="Times New Roman" w:cs="Times New Roman"/>
          <w:color w:val="000000"/>
          <w:sz w:val="24"/>
          <w:szCs w:val="24"/>
        </w:rPr>
        <w:t xml:space="preserve"> і </w:t>
      </w:r>
      <w:proofErr w:type="spellStart"/>
      <w:r w:rsidRPr="00C20384">
        <w:rPr>
          <w:rFonts w:ascii="Times New Roman" w:hAnsi="Times New Roman" w:cs="Times New Roman"/>
          <w:color w:val="000000"/>
          <w:sz w:val="24"/>
          <w:szCs w:val="24"/>
        </w:rPr>
        <w:t>виплачує</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пенсію</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виплачуються</w:t>
      </w:r>
      <w:proofErr w:type="spellEnd"/>
      <w:r w:rsidRPr="00C20384">
        <w:rPr>
          <w:rFonts w:ascii="Times New Roman" w:hAnsi="Times New Roman" w:cs="Times New Roman"/>
          <w:color w:val="000000"/>
          <w:sz w:val="24"/>
          <w:szCs w:val="24"/>
        </w:rPr>
        <w:t xml:space="preserve"> за </w:t>
      </w:r>
      <w:proofErr w:type="spellStart"/>
      <w:r w:rsidRPr="00C20384">
        <w:rPr>
          <w:rFonts w:ascii="Times New Roman" w:hAnsi="Times New Roman" w:cs="Times New Roman"/>
          <w:color w:val="000000"/>
          <w:sz w:val="24"/>
          <w:szCs w:val="24"/>
        </w:rPr>
        <w:t>минулий</w:t>
      </w:r>
      <w:proofErr w:type="spellEnd"/>
      <w:r w:rsidRPr="00C20384">
        <w:rPr>
          <w:rFonts w:ascii="Times New Roman" w:hAnsi="Times New Roman" w:cs="Times New Roman"/>
          <w:color w:val="000000"/>
          <w:sz w:val="24"/>
          <w:szCs w:val="24"/>
        </w:rPr>
        <w:t xml:space="preserve"> час без </w:t>
      </w:r>
      <w:proofErr w:type="spellStart"/>
      <w:r w:rsidRPr="00C20384">
        <w:rPr>
          <w:rFonts w:ascii="Times New Roman" w:hAnsi="Times New Roman" w:cs="Times New Roman"/>
          <w:color w:val="000000"/>
          <w:sz w:val="24"/>
          <w:szCs w:val="24"/>
        </w:rPr>
        <w:t>обмеження</w:t>
      </w:r>
      <w:proofErr w:type="spellEnd"/>
      <w:r w:rsidRPr="00C20384">
        <w:rPr>
          <w:rFonts w:ascii="Times New Roman" w:hAnsi="Times New Roman" w:cs="Times New Roman"/>
          <w:color w:val="000000"/>
          <w:sz w:val="24"/>
          <w:szCs w:val="24"/>
        </w:rPr>
        <w:t xml:space="preserve"> будь-</w:t>
      </w:r>
      <w:proofErr w:type="spellStart"/>
      <w:r w:rsidRPr="00C20384">
        <w:rPr>
          <w:rFonts w:ascii="Times New Roman" w:hAnsi="Times New Roman" w:cs="Times New Roman"/>
          <w:color w:val="000000"/>
          <w:sz w:val="24"/>
          <w:szCs w:val="24"/>
        </w:rPr>
        <w:t>яким</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строком</w:t>
      </w:r>
      <w:proofErr w:type="spellEnd"/>
      <w:r w:rsidRPr="00C20384">
        <w:rPr>
          <w:rFonts w:ascii="Times New Roman" w:hAnsi="Times New Roman" w:cs="Times New Roman"/>
          <w:color w:val="000000"/>
          <w:sz w:val="24"/>
          <w:szCs w:val="24"/>
        </w:rPr>
        <w:t xml:space="preserve"> з </w:t>
      </w:r>
      <w:proofErr w:type="spellStart"/>
      <w:r w:rsidRPr="00C20384">
        <w:rPr>
          <w:rFonts w:ascii="Times New Roman" w:hAnsi="Times New Roman" w:cs="Times New Roman"/>
          <w:color w:val="000000"/>
          <w:sz w:val="24"/>
          <w:szCs w:val="24"/>
        </w:rPr>
        <w:t>нарахуванням</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компенсації</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втрати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частини</w:t>
      </w:r>
      <w:proofErr w:type="spellEnd"/>
      <w:r w:rsidRPr="00C20384">
        <w:rPr>
          <w:rFonts w:ascii="Times New Roman" w:hAnsi="Times New Roman" w:cs="Times New Roman"/>
          <w:color w:val="000000"/>
          <w:sz w:val="24"/>
          <w:szCs w:val="24"/>
        </w:rPr>
        <w:t xml:space="preserve"> </w:t>
      </w:r>
      <w:proofErr w:type="spellStart"/>
      <w:r w:rsidRPr="00C20384">
        <w:rPr>
          <w:rFonts w:ascii="Times New Roman" w:hAnsi="Times New Roman" w:cs="Times New Roman"/>
          <w:color w:val="000000"/>
          <w:sz w:val="24"/>
          <w:szCs w:val="24"/>
        </w:rPr>
        <w:t>доході</w:t>
      </w:r>
      <w:proofErr w:type="gramStart"/>
      <w:r w:rsidRPr="00C20384">
        <w:rPr>
          <w:rFonts w:ascii="Times New Roman" w:hAnsi="Times New Roman" w:cs="Times New Roman"/>
          <w:color w:val="000000"/>
          <w:sz w:val="24"/>
          <w:szCs w:val="24"/>
        </w:rPr>
        <w:t>в</w:t>
      </w:r>
      <w:proofErr w:type="spellEnd"/>
      <w:proofErr w:type="gramEnd"/>
      <w:r w:rsidRPr="00C20384">
        <w:rPr>
          <w:rFonts w:ascii="Times New Roman" w:hAnsi="Times New Roman" w:cs="Times New Roman"/>
          <w:color w:val="000000"/>
          <w:sz w:val="24"/>
          <w:szCs w:val="24"/>
        </w:rPr>
        <w:t>.</w:t>
      </w:r>
    </w:p>
    <w:p w:rsidR="00381156" w:rsidRPr="00C20384" w:rsidRDefault="00381156" w:rsidP="00381156">
      <w:pPr>
        <w:pStyle w:val="a3"/>
        <w:ind w:firstLine="708"/>
        <w:jc w:val="both"/>
        <w:rPr>
          <w:rFonts w:ascii="Times New Roman" w:hAnsi="Times New Roman" w:cs="Times New Roman"/>
          <w:sz w:val="24"/>
          <w:szCs w:val="24"/>
          <w:lang w:val="uk-UA"/>
        </w:rPr>
      </w:pPr>
      <w:bookmarkStart w:id="1" w:name="n721"/>
      <w:bookmarkEnd w:id="1"/>
      <w:r w:rsidRPr="00C20384">
        <w:rPr>
          <w:rFonts w:ascii="Times New Roman" w:hAnsi="Times New Roman" w:cs="Times New Roman"/>
          <w:sz w:val="24"/>
          <w:szCs w:val="24"/>
          <w:lang w:val="uk-UA"/>
        </w:rPr>
        <w:t xml:space="preserve">Норми статей 46,49 Закону України «Про </w:t>
      </w:r>
      <w:proofErr w:type="spellStart"/>
      <w:r w:rsidRPr="00C20384">
        <w:rPr>
          <w:rFonts w:ascii="Times New Roman" w:hAnsi="Times New Roman" w:cs="Times New Roman"/>
          <w:sz w:val="24"/>
          <w:szCs w:val="24"/>
          <w:lang w:val="uk-UA"/>
        </w:rPr>
        <w:t>загальнобов’язкове</w:t>
      </w:r>
      <w:proofErr w:type="spellEnd"/>
      <w:r w:rsidRPr="00C20384">
        <w:rPr>
          <w:rFonts w:ascii="Times New Roman" w:hAnsi="Times New Roman" w:cs="Times New Roman"/>
          <w:sz w:val="24"/>
          <w:szCs w:val="24"/>
          <w:lang w:val="uk-UA"/>
        </w:rPr>
        <w:t xml:space="preserve"> державне пенсійне страхування» є пріоритетними над іншими нормативними актами, а, з огляду на те, що </w:t>
      </w:r>
      <w:r w:rsidRPr="00C20384">
        <w:rPr>
          <w:rFonts w:ascii="Times New Roman" w:hAnsi="Times New Roman" w:cs="Times New Roman"/>
          <w:b/>
          <w:sz w:val="24"/>
          <w:szCs w:val="24"/>
          <w:u w:val="single"/>
          <w:lang w:val="uk-UA"/>
        </w:rPr>
        <w:t>іншого порядку поновлення виплати пенсії не існує</w:t>
      </w:r>
      <w:r w:rsidRPr="00C20384">
        <w:rPr>
          <w:rFonts w:ascii="Times New Roman" w:hAnsi="Times New Roman" w:cs="Times New Roman"/>
          <w:sz w:val="24"/>
          <w:szCs w:val="24"/>
          <w:lang w:val="uk-UA"/>
        </w:rPr>
        <w:t>, то посилання Відповідача на те, що «суми доплат за минулий період обліковуються та виплачуються на умовах окремого порядку, визначеного Кабінетом Міністрів України» є безпідставними.</w:t>
      </w:r>
    </w:p>
    <w:p w:rsidR="00381156" w:rsidRPr="00C20384" w:rsidRDefault="00381156" w:rsidP="00381156">
      <w:pPr>
        <w:pStyle w:val="a7"/>
        <w:spacing w:before="0" w:beforeAutospacing="0" w:after="0" w:afterAutospacing="0"/>
        <w:ind w:firstLine="709"/>
        <w:jc w:val="both"/>
        <w:rPr>
          <w:color w:val="000000" w:themeColor="text1"/>
          <w:lang w:val="uk-UA"/>
        </w:rPr>
      </w:pPr>
      <w:proofErr w:type="spellStart"/>
      <w:r w:rsidRPr="00C20384">
        <w:rPr>
          <w:color w:val="000000" w:themeColor="text1"/>
        </w:rPr>
        <w:t>Відповідно</w:t>
      </w:r>
      <w:proofErr w:type="spellEnd"/>
      <w:r w:rsidRPr="00C20384">
        <w:rPr>
          <w:color w:val="000000" w:themeColor="text1"/>
        </w:rPr>
        <w:t xml:space="preserve"> до </w:t>
      </w:r>
      <w:r w:rsidRPr="00C20384">
        <w:rPr>
          <w:color w:val="000000" w:themeColor="text1"/>
          <w:lang w:val="uk-UA"/>
        </w:rPr>
        <w:t xml:space="preserve">ч.1 </w:t>
      </w:r>
      <w:hyperlink r:id="rId10" w:anchor="1549" w:tgtFrame="_blank" w:tooltip="Про загальнообов'язкове державне пенсійне страхування; нормативно-правовий акт № 1058-IV від 09.07.2003" w:history="1">
        <w:proofErr w:type="spellStart"/>
        <w:r w:rsidRPr="00C20384">
          <w:rPr>
            <w:rStyle w:val="a6"/>
            <w:color w:val="000000" w:themeColor="text1"/>
          </w:rPr>
          <w:t>ст</w:t>
        </w:r>
        <w:proofErr w:type="spellEnd"/>
        <w:r w:rsidRPr="00C20384">
          <w:rPr>
            <w:rStyle w:val="a6"/>
            <w:color w:val="000000" w:themeColor="text1"/>
            <w:lang w:val="uk-UA"/>
          </w:rPr>
          <w:t>.</w:t>
        </w:r>
        <w:r w:rsidRPr="00C20384">
          <w:rPr>
            <w:rStyle w:val="a6"/>
            <w:color w:val="000000" w:themeColor="text1"/>
          </w:rPr>
          <w:t xml:space="preserve"> 49 Закону </w:t>
        </w:r>
        <w:r w:rsidRPr="00C20384">
          <w:rPr>
            <w:rStyle w:val="a6"/>
            <w:color w:val="000000" w:themeColor="text1"/>
            <w:lang w:val="uk-UA"/>
          </w:rPr>
          <w:t>України</w:t>
        </w:r>
      </w:hyperlink>
      <w:r w:rsidRPr="00C20384">
        <w:rPr>
          <w:rStyle w:val="a6"/>
          <w:color w:val="000000" w:themeColor="text1"/>
          <w:lang w:val="uk-UA"/>
        </w:rPr>
        <w:t xml:space="preserve"> Про загальнообов’язкове державне пенсійне страхування визначено, що</w:t>
      </w:r>
      <w:r w:rsidRPr="00C20384">
        <w:rPr>
          <w:color w:val="000000" w:themeColor="text1"/>
        </w:rPr>
        <w:t> </w:t>
      </w:r>
      <w:proofErr w:type="spellStart"/>
      <w:r w:rsidRPr="00C20384">
        <w:rPr>
          <w:color w:val="000000" w:themeColor="text1"/>
        </w:rPr>
        <w:t>виплата</w:t>
      </w:r>
      <w:proofErr w:type="spellEnd"/>
      <w:r w:rsidRPr="00C20384">
        <w:rPr>
          <w:color w:val="000000" w:themeColor="text1"/>
        </w:rPr>
        <w:t xml:space="preserve"> </w:t>
      </w:r>
      <w:proofErr w:type="spellStart"/>
      <w:r w:rsidRPr="00C20384">
        <w:rPr>
          <w:color w:val="000000" w:themeColor="text1"/>
        </w:rPr>
        <w:t>пенсії</w:t>
      </w:r>
      <w:proofErr w:type="spellEnd"/>
      <w:r w:rsidRPr="00C20384">
        <w:rPr>
          <w:color w:val="000000" w:themeColor="text1"/>
        </w:rPr>
        <w:t xml:space="preserve"> за </w:t>
      </w:r>
      <w:proofErr w:type="spellStart"/>
      <w:proofErr w:type="gramStart"/>
      <w:r w:rsidRPr="00C20384">
        <w:rPr>
          <w:color w:val="000000" w:themeColor="text1"/>
        </w:rPr>
        <w:t>р</w:t>
      </w:r>
      <w:proofErr w:type="gramEnd"/>
      <w:r w:rsidRPr="00C20384">
        <w:rPr>
          <w:color w:val="000000" w:themeColor="text1"/>
        </w:rPr>
        <w:t>ішенням</w:t>
      </w:r>
      <w:proofErr w:type="spellEnd"/>
      <w:r w:rsidRPr="00C20384">
        <w:rPr>
          <w:color w:val="000000" w:themeColor="text1"/>
        </w:rPr>
        <w:t xml:space="preserve"> </w:t>
      </w:r>
      <w:proofErr w:type="spellStart"/>
      <w:r w:rsidRPr="00C20384">
        <w:rPr>
          <w:color w:val="000000" w:themeColor="text1"/>
        </w:rPr>
        <w:t>територіальних</w:t>
      </w:r>
      <w:proofErr w:type="spellEnd"/>
      <w:r w:rsidRPr="00C20384">
        <w:rPr>
          <w:color w:val="000000" w:themeColor="text1"/>
        </w:rPr>
        <w:t xml:space="preserve"> </w:t>
      </w:r>
      <w:proofErr w:type="spellStart"/>
      <w:r w:rsidRPr="00C20384">
        <w:rPr>
          <w:color w:val="000000" w:themeColor="text1"/>
        </w:rPr>
        <w:t>органів</w:t>
      </w:r>
      <w:proofErr w:type="spellEnd"/>
      <w:r w:rsidRPr="00C20384">
        <w:rPr>
          <w:color w:val="000000" w:themeColor="text1"/>
        </w:rPr>
        <w:t xml:space="preserve"> </w:t>
      </w:r>
      <w:proofErr w:type="spellStart"/>
      <w:r w:rsidRPr="00C20384">
        <w:rPr>
          <w:color w:val="000000" w:themeColor="text1"/>
        </w:rPr>
        <w:t>Пенсійного</w:t>
      </w:r>
      <w:proofErr w:type="spellEnd"/>
      <w:r w:rsidRPr="00C20384">
        <w:rPr>
          <w:color w:val="000000" w:themeColor="text1"/>
        </w:rPr>
        <w:t xml:space="preserve"> фонду </w:t>
      </w:r>
      <w:proofErr w:type="spellStart"/>
      <w:r w:rsidRPr="00C20384">
        <w:rPr>
          <w:color w:val="000000" w:themeColor="text1"/>
        </w:rPr>
        <w:t>або</w:t>
      </w:r>
      <w:proofErr w:type="spellEnd"/>
      <w:r w:rsidRPr="00C20384">
        <w:rPr>
          <w:color w:val="000000" w:themeColor="text1"/>
        </w:rPr>
        <w:t xml:space="preserve"> за </w:t>
      </w:r>
      <w:proofErr w:type="spellStart"/>
      <w:r w:rsidRPr="00C20384">
        <w:rPr>
          <w:color w:val="000000" w:themeColor="text1"/>
        </w:rPr>
        <w:t>рішенням</w:t>
      </w:r>
      <w:proofErr w:type="spellEnd"/>
      <w:r w:rsidRPr="00C20384">
        <w:rPr>
          <w:color w:val="000000" w:themeColor="text1"/>
        </w:rPr>
        <w:t xml:space="preserve"> суду </w:t>
      </w:r>
      <w:proofErr w:type="spellStart"/>
      <w:r w:rsidRPr="00C20384">
        <w:rPr>
          <w:color w:val="000000" w:themeColor="text1"/>
        </w:rPr>
        <w:t>припиняється</w:t>
      </w:r>
      <w:proofErr w:type="spellEnd"/>
      <w:r w:rsidRPr="00C20384">
        <w:rPr>
          <w:color w:val="000000" w:themeColor="text1"/>
        </w:rPr>
        <w:t xml:space="preserve">: 1) </w:t>
      </w:r>
      <w:proofErr w:type="spellStart"/>
      <w:r w:rsidRPr="00C20384">
        <w:rPr>
          <w:color w:val="000000" w:themeColor="text1"/>
        </w:rPr>
        <w:t>якщо</w:t>
      </w:r>
      <w:proofErr w:type="spellEnd"/>
      <w:r w:rsidRPr="00C20384">
        <w:rPr>
          <w:color w:val="000000" w:themeColor="text1"/>
        </w:rPr>
        <w:t xml:space="preserve"> </w:t>
      </w:r>
      <w:proofErr w:type="spellStart"/>
      <w:r w:rsidRPr="00C20384">
        <w:rPr>
          <w:color w:val="000000" w:themeColor="text1"/>
        </w:rPr>
        <w:t>пенсія</w:t>
      </w:r>
      <w:proofErr w:type="spellEnd"/>
      <w:r w:rsidRPr="00C20384">
        <w:rPr>
          <w:color w:val="000000" w:themeColor="text1"/>
        </w:rPr>
        <w:t xml:space="preserve"> </w:t>
      </w:r>
      <w:proofErr w:type="spellStart"/>
      <w:r w:rsidRPr="00C20384">
        <w:rPr>
          <w:color w:val="000000" w:themeColor="text1"/>
        </w:rPr>
        <w:t>призначена</w:t>
      </w:r>
      <w:proofErr w:type="spellEnd"/>
      <w:r w:rsidRPr="00C20384">
        <w:rPr>
          <w:color w:val="000000" w:themeColor="text1"/>
        </w:rPr>
        <w:t xml:space="preserve"> на </w:t>
      </w:r>
      <w:proofErr w:type="spellStart"/>
      <w:r w:rsidRPr="00C20384">
        <w:rPr>
          <w:color w:val="000000" w:themeColor="text1"/>
        </w:rPr>
        <w:t>підставі</w:t>
      </w:r>
      <w:proofErr w:type="spellEnd"/>
      <w:r w:rsidRPr="00C20384">
        <w:rPr>
          <w:color w:val="000000" w:themeColor="text1"/>
        </w:rPr>
        <w:t xml:space="preserve"> </w:t>
      </w:r>
      <w:proofErr w:type="spellStart"/>
      <w:r w:rsidRPr="00C20384">
        <w:rPr>
          <w:color w:val="000000" w:themeColor="text1"/>
        </w:rPr>
        <w:t>документів</w:t>
      </w:r>
      <w:proofErr w:type="spellEnd"/>
      <w:r w:rsidRPr="00C20384">
        <w:rPr>
          <w:color w:val="000000" w:themeColor="text1"/>
        </w:rPr>
        <w:t xml:space="preserve">, </w:t>
      </w:r>
      <w:proofErr w:type="spellStart"/>
      <w:r w:rsidRPr="00C20384">
        <w:rPr>
          <w:color w:val="000000" w:themeColor="text1"/>
        </w:rPr>
        <w:t>що</w:t>
      </w:r>
      <w:proofErr w:type="spellEnd"/>
      <w:r w:rsidRPr="00C20384">
        <w:rPr>
          <w:color w:val="000000" w:themeColor="text1"/>
        </w:rPr>
        <w:t xml:space="preserve"> </w:t>
      </w:r>
      <w:proofErr w:type="spellStart"/>
      <w:r w:rsidRPr="00C20384">
        <w:rPr>
          <w:color w:val="000000" w:themeColor="text1"/>
        </w:rPr>
        <w:t>містять</w:t>
      </w:r>
      <w:proofErr w:type="spellEnd"/>
      <w:r w:rsidRPr="00C20384">
        <w:rPr>
          <w:color w:val="000000" w:themeColor="text1"/>
        </w:rPr>
        <w:t xml:space="preserve"> </w:t>
      </w:r>
      <w:proofErr w:type="spellStart"/>
      <w:r w:rsidRPr="00C20384">
        <w:rPr>
          <w:color w:val="000000" w:themeColor="text1"/>
        </w:rPr>
        <w:t>недостовірні</w:t>
      </w:r>
      <w:proofErr w:type="spellEnd"/>
      <w:r w:rsidRPr="00C20384">
        <w:rPr>
          <w:color w:val="000000" w:themeColor="text1"/>
        </w:rPr>
        <w:t xml:space="preserve"> </w:t>
      </w:r>
      <w:proofErr w:type="spellStart"/>
      <w:r w:rsidRPr="00C20384">
        <w:rPr>
          <w:color w:val="000000" w:themeColor="text1"/>
        </w:rPr>
        <w:t>відомості</w:t>
      </w:r>
      <w:proofErr w:type="spellEnd"/>
      <w:r w:rsidRPr="00C20384">
        <w:rPr>
          <w:color w:val="000000" w:themeColor="text1"/>
        </w:rPr>
        <w:t xml:space="preserve">; 2) на весь час </w:t>
      </w:r>
      <w:proofErr w:type="spellStart"/>
      <w:r w:rsidRPr="00C20384">
        <w:rPr>
          <w:color w:val="000000" w:themeColor="text1"/>
        </w:rPr>
        <w:t>проживання</w:t>
      </w:r>
      <w:proofErr w:type="spellEnd"/>
      <w:r w:rsidRPr="00C20384">
        <w:rPr>
          <w:color w:val="000000" w:themeColor="text1"/>
        </w:rPr>
        <w:t xml:space="preserve"> </w:t>
      </w:r>
      <w:proofErr w:type="spellStart"/>
      <w:r w:rsidRPr="00C20384">
        <w:rPr>
          <w:color w:val="000000" w:themeColor="text1"/>
        </w:rPr>
        <w:t>пенсіонера</w:t>
      </w:r>
      <w:proofErr w:type="spellEnd"/>
      <w:r w:rsidRPr="00C20384">
        <w:rPr>
          <w:color w:val="000000" w:themeColor="text1"/>
        </w:rPr>
        <w:t xml:space="preserve"> за кордоном, </w:t>
      </w:r>
      <w:proofErr w:type="spellStart"/>
      <w:r w:rsidRPr="00C20384">
        <w:rPr>
          <w:color w:val="000000" w:themeColor="text1"/>
        </w:rPr>
        <w:t>якщо</w:t>
      </w:r>
      <w:proofErr w:type="spellEnd"/>
      <w:r w:rsidRPr="00C20384">
        <w:rPr>
          <w:color w:val="000000" w:themeColor="text1"/>
        </w:rPr>
        <w:t xml:space="preserve"> </w:t>
      </w:r>
      <w:proofErr w:type="spellStart"/>
      <w:r w:rsidRPr="00C20384">
        <w:rPr>
          <w:color w:val="000000" w:themeColor="text1"/>
        </w:rPr>
        <w:t>інше</w:t>
      </w:r>
      <w:proofErr w:type="spellEnd"/>
      <w:r w:rsidRPr="00C20384">
        <w:rPr>
          <w:color w:val="000000" w:themeColor="text1"/>
        </w:rPr>
        <w:t xml:space="preserve"> не </w:t>
      </w:r>
      <w:proofErr w:type="spellStart"/>
      <w:r w:rsidRPr="00C20384">
        <w:rPr>
          <w:color w:val="000000" w:themeColor="text1"/>
        </w:rPr>
        <w:t>передбачено</w:t>
      </w:r>
      <w:proofErr w:type="spellEnd"/>
      <w:r w:rsidRPr="00C20384">
        <w:rPr>
          <w:color w:val="000000" w:themeColor="text1"/>
        </w:rPr>
        <w:t xml:space="preserve"> </w:t>
      </w:r>
      <w:proofErr w:type="spellStart"/>
      <w:r w:rsidRPr="00C20384">
        <w:rPr>
          <w:color w:val="000000" w:themeColor="text1"/>
        </w:rPr>
        <w:t>міжнародним</w:t>
      </w:r>
      <w:proofErr w:type="spellEnd"/>
      <w:r w:rsidRPr="00C20384">
        <w:rPr>
          <w:color w:val="000000" w:themeColor="text1"/>
        </w:rPr>
        <w:t xml:space="preserve"> договором </w:t>
      </w:r>
      <w:proofErr w:type="spellStart"/>
      <w:r w:rsidRPr="00C20384">
        <w:rPr>
          <w:color w:val="000000" w:themeColor="text1"/>
        </w:rPr>
        <w:t>України</w:t>
      </w:r>
      <w:proofErr w:type="spellEnd"/>
      <w:r w:rsidRPr="00C20384">
        <w:rPr>
          <w:color w:val="000000" w:themeColor="text1"/>
        </w:rPr>
        <w:t xml:space="preserve">, </w:t>
      </w:r>
      <w:proofErr w:type="spellStart"/>
      <w:r w:rsidRPr="00C20384">
        <w:rPr>
          <w:color w:val="000000" w:themeColor="text1"/>
        </w:rPr>
        <w:t>згода</w:t>
      </w:r>
      <w:proofErr w:type="spellEnd"/>
      <w:r w:rsidRPr="00C20384">
        <w:rPr>
          <w:color w:val="000000" w:themeColor="text1"/>
        </w:rPr>
        <w:t xml:space="preserve"> на </w:t>
      </w:r>
      <w:proofErr w:type="spellStart"/>
      <w:r w:rsidRPr="00C20384">
        <w:rPr>
          <w:color w:val="000000" w:themeColor="text1"/>
        </w:rPr>
        <w:t>обов'язковість</w:t>
      </w:r>
      <w:proofErr w:type="spellEnd"/>
      <w:r w:rsidRPr="00C20384">
        <w:rPr>
          <w:color w:val="000000" w:themeColor="text1"/>
        </w:rPr>
        <w:t xml:space="preserve"> </w:t>
      </w:r>
      <w:proofErr w:type="spellStart"/>
      <w:r w:rsidRPr="00C20384">
        <w:rPr>
          <w:color w:val="000000" w:themeColor="text1"/>
        </w:rPr>
        <w:t>якого</w:t>
      </w:r>
      <w:proofErr w:type="spellEnd"/>
      <w:r w:rsidRPr="00C20384">
        <w:rPr>
          <w:color w:val="000000" w:themeColor="text1"/>
        </w:rPr>
        <w:t xml:space="preserve"> </w:t>
      </w:r>
      <w:proofErr w:type="spellStart"/>
      <w:r w:rsidRPr="00C20384">
        <w:rPr>
          <w:color w:val="000000" w:themeColor="text1"/>
        </w:rPr>
        <w:t>надана</w:t>
      </w:r>
      <w:proofErr w:type="spellEnd"/>
      <w:r w:rsidRPr="00C20384">
        <w:rPr>
          <w:color w:val="000000" w:themeColor="text1"/>
        </w:rPr>
        <w:t xml:space="preserve"> Верховною Радою </w:t>
      </w:r>
      <w:proofErr w:type="spellStart"/>
      <w:r w:rsidRPr="00C20384">
        <w:rPr>
          <w:color w:val="000000" w:themeColor="text1"/>
        </w:rPr>
        <w:t>України</w:t>
      </w:r>
      <w:proofErr w:type="spellEnd"/>
      <w:r w:rsidRPr="00C20384">
        <w:rPr>
          <w:color w:val="000000" w:themeColor="text1"/>
        </w:rPr>
        <w:t xml:space="preserve">; 3) у </w:t>
      </w:r>
      <w:proofErr w:type="spellStart"/>
      <w:r w:rsidRPr="00C20384">
        <w:rPr>
          <w:color w:val="000000" w:themeColor="text1"/>
        </w:rPr>
        <w:t>разі</w:t>
      </w:r>
      <w:proofErr w:type="spellEnd"/>
      <w:r w:rsidRPr="00C20384">
        <w:rPr>
          <w:color w:val="000000" w:themeColor="text1"/>
        </w:rPr>
        <w:t xml:space="preserve"> </w:t>
      </w:r>
      <w:proofErr w:type="spellStart"/>
      <w:r w:rsidRPr="00C20384">
        <w:rPr>
          <w:color w:val="000000" w:themeColor="text1"/>
        </w:rPr>
        <w:t>смерті</w:t>
      </w:r>
      <w:proofErr w:type="spellEnd"/>
      <w:r w:rsidRPr="00C20384">
        <w:rPr>
          <w:color w:val="000000" w:themeColor="text1"/>
        </w:rPr>
        <w:t xml:space="preserve"> </w:t>
      </w:r>
      <w:proofErr w:type="spellStart"/>
      <w:r w:rsidRPr="00C20384">
        <w:rPr>
          <w:color w:val="000000" w:themeColor="text1"/>
        </w:rPr>
        <w:t>пенсіонера</w:t>
      </w:r>
      <w:proofErr w:type="spellEnd"/>
      <w:r w:rsidRPr="00C20384">
        <w:rPr>
          <w:color w:val="000000" w:themeColor="text1"/>
        </w:rPr>
        <w:t xml:space="preserve">; 4) у </w:t>
      </w:r>
      <w:proofErr w:type="spellStart"/>
      <w:r w:rsidRPr="00C20384">
        <w:rPr>
          <w:color w:val="000000" w:themeColor="text1"/>
        </w:rPr>
        <w:t>разі</w:t>
      </w:r>
      <w:proofErr w:type="spellEnd"/>
      <w:r w:rsidRPr="00C20384">
        <w:rPr>
          <w:color w:val="000000" w:themeColor="text1"/>
        </w:rPr>
        <w:t xml:space="preserve"> </w:t>
      </w:r>
      <w:proofErr w:type="spellStart"/>
      <w:r w:rsidRPr="00C20384">
        <w:rPr>
          <w:color w:val="000000" w:themeColor="text1"/>
        </w:rPr>
        <w:t>неотримання</w:t>
      </w:r>
      <w:proofErr w:type="spellEnd"/>
      <w:r w:rsidRPr="00C20384">
        <w:rPr>
          <w:color w:val="000000" w:themeColor="text1"/>
        </w:rPr>
        <w:t xml:space="preserve"> </w:t>
      </w:r>
      <w:proofErr w:type="spellStart"/>
      <w:r w:rsidRPr="00C20384">
        <w:rPr>
          <w:color w:val="000000" w:themeColor="text1"/>
        </w:rPr>
        <w:t>призначеної</w:t>
      </w:r>
      <w:proofErr w:type="spellEnd"/>
      <w:r w:rsidRPr="00C20384">
        <w:rPr>
          <w:color w:val="000000" w:themeColor="text1"/>
        </w:rPr>
        <w:t xml:space="preserve"> </w:t>
      </w:r>
      <w:proofErr w:type="spellStart"/>
      <w:r w:rsidRPr="00C20384">
        <w:rPr>
          <w:color w:val="000000" w:themeColor="text1"/>
        </w:rPr>
        <w:t>пенсії</w:t>
      </w:r>
      <w:proofErr w:type="spellEnd"/>
      <w:r w:rsidRPr="00C20384">
        <w:rPr>
          <w:color w:val="000000" w:themeColor="text1"/>
        </w:rPr>
        <w:t xml:space="preserve"> </w:t>
      </w:r>
      <w:proofErr w:type="spellStart"/>
      <w:r w:rsidRPr="00C20384">
        <w:rPr>
          <w:color w:val="000000" w:themeColor="text1"/>
        </w:rPr>
        <w:t>протягом</w:t>
      </w:r>
      <w:proofErr w:type="spellEnd"/>
      <w:r w:rsidRPr="00C20384">
        <w:rPr>
          <w:color w:val="000000" w:themeColor="text1"/>
        </w:rPr>
        <w:t xml:space="preserve"> 6 </w:t>
      </w:r>
      <w:proofErr w:type="spellStart"/>
      <w:r w:rsidRPr="00C20384">
        <w:rPr>
          <w:color w:val="000000" w:themeColor="text1"/>
        </w:rPr>
        <w:t>місяців</w:t>
      </w:r>
      <w:proofErr w:type="spellEnd"/>
      <w:r w:rsidRPr="00C20384">
        <w:rPr>
          <w:color w:val="000000" w:themeColor="text1"/>
        </w:rPr>
        <w:t xml:space="preserve"> </w:t>
      </w:r>
      <w:proofErr w:type="spellStart"/>
      <w:proofErr w:type="gramStart"/>
      <w:r w:rsidRPr="00C20384">
        <w:rPr>
          <w:color w:val="000000" w:themeColor="text1"/>
        </w:rPr>
        <w:t>п</w:t>
      </w:r>
      <w:proofErr w:type="gramEnd"/>
      <w:r w:rsidRPr="00C20384">
        <w:rPr>
          <w:color w:val="000000" w:themeColor="text1"/>
        </w:rPr>
        <w:t>ідряд</w:t>
      </w:r>
      <w:proofErr w:type="spellEnd"/>
      <w:r w:rsidRPr="00C20384">
        <w:rPr>
          <w:color w:val="000000" w:themeColor="text1"/>
        </w:rPr>
        <w:t xml:space="preserve">; 5) в </w:t>
      </w:r>
      <w:proofErr w:type="spellStart"/>
      <w:r w:rsidRPr="00C20384">
        <w:rPr>
          <w:color w:val="000000" w:themeColor="text1"/>
        </w:rPr>
        <w:t>інших</w:t>
      </w:r>
      <w:proofErr w:type="spellEnd"/>
      <w:r w:rsidRPr="00C20384">
        <w:rPr>
          <w:color w:val="000000" w:themeColor="text1"/>
        </w:rPr>
        <w:t xml:space="preserve"> </w:t>
      </w:r>
      <w:proofErr w:type="spellStart"/>
      <w:r w:rsidRPr="00C20384">
        <w:rPr>
          <w:color w:val="000000" w:themeColor="text1"/>
        </w:rPr>
        <w:t>випадках</w:t>
      </w:r>
      <w:proofErr w:type="spellEnd"/>
      <w:r w:rsidRPr="00C20384">
        <w:rPr>
          <w:color w:val="000000" w:themeColor="text1"/>
        </w:rPr>
        <w:t xml:space="preserve">, </w:t>
      </w:r>
      <w:proofErr w:type="spellStart"/>
      <w:r w:rsidRPr="00C20384">
        <w:rPr>
          <w:color w:val="000000" w:themeColor="text1"/>
        </w:rPr>
        <w:t>передбачених</w:t>
      </w:r>
      <w:proofErr w:type="spellEnd"/>
      <w:r w:rsidRPr="00C20384">
        <w:rPr>
          <w:color w:val="000000" w:themeColor="text1"/>
        </w:rPr>
        <w:t xml:space="preserve"> законом. </w:t>
      </w:r>
      <w:proofErr w:type="spellStart"/>
      <w:r w:rsidRPr="00C20384">
        <w:rPr>
          <w:iCs/>
          <w:color w:val="000000" w:themeColor="text1"/>
          <w:shd w:val="clear" w:color="auto" w:fill="FFFFFF"/>
        </w:rPr>
        <w:t>Натомість</w:t>
      </w:r>
      <w:proofErr w:type="spellEnd"/>
      <w:r w:rsidRPr="00C20384">
        <w:rPr>
          <w:iCs/>
          <w:color w:val="000000" w:themeColor="text1"/>
          <w:shd w:val="clear" w:color="auto" w:fill="FFFFFF"/>
        </w:rPr>
        <w:t xml:space="preserve">, </w:t>
      </w:r>
      <w:proofErr w:type="spellStart"/>
      <w:r w:rsidRPr="00C20384">
        <w:rPr>
          <w:iCs/>
          <w:color w:val="000000" w:themeColor="text1"/>
          <w:shd w:val="clear" w:color="auto" w:fill="FFFFFF"/>
        </w:rPr>
        <w:t>жодної</w:t>
      </w:r>
      <w:proofErr w:type="spellEnd"/>
      <w:r w:rsidRPr="00C20384">
        <w:rPr>
          <w:iCs/>
          <w:color w:val="000000" w:themeColor="text1"/>
          <w:shd w:val="clear" w:color="auto" w:fill="FFFFFF"/>
        </w:rPr>
        <w:t xml:space="preserve"> з </w:t>
      </w:r>
      <w:proofErr w:type="spellStart"/>
      <w:r w:rsidRPr="00C20384">
        <w:rPr>
          <w:iCs/>
          <w:color w:val="000000" w:themeColor="text1"/>
          <w:shd w:val="clear" w:color="auto" w:fill="FFFFFF"/>
        </w:rPr>
        <w:t>визначених</w:t>
      </w:r>
      <w:proofErr w:type="spellEnd"/>
      <w:r w:rsidRPr="00C20384">
        <w:rPr>
          <w:iCs/>
          <w:color w:val="000000" w:themeColor="text1"/>
          <w:shd w:val="clear" w:color="auto" w:fill="FFFFFF"/>
        </w:rPr>
        <w:t xml:space="preserve"> Законом </w:t>
      </w:r>
      <w:proofErr w:type="spellStart"/>
      <w:proofErr w:type="gramStart"/>
      <w:r w:rsidRPr="00C20384">
        <w:rPr>
          <w:iCs/>
          <w:color w:val="000000" w:themeColor="text1"/>
          <w:shd w:val="clear" w:color="auto" w:fill="FFFFFF"/>
        </w:rPr>
        <w:t>п</w:t>
      </w:r>
      <w:proofErr w:type="gramEnd"/>
      <w:r w:rsidRPr="00C20384">
        <w:rPr>
          <w:iCs/>
          <w:color w:val="000000" w:themeColor="text1"/>
          <w:shd w:val="clear" w:color="auto" w:fill="FFFFFF"/>
        </w:rPr>
        <w:t>ідстав</w:t>
      </w:r>
      <w:proofErr w:type="spellEnd"/>
      <w:r w:rsidRPr="00C20384">
        <w:rPr>
          <w:iCs/>
          <w:color w:val="000000" w:themeColor="text1"/>
          <w:shd w:val="clear" w:color="auto" w:fill="FFFFFF"/>
        </w:rPr>
        <w:t xml:space="preserve"> для </w:t>
      </w:r>
      <w:proofErr w:type="spellStart"/>
      <w:r w:rsidRPr="00C20384">
        <w:rPr>
          <w:iCs/>
          <w:color w:val="000000" w:themeColor="text1"/>
          <w:shd w:val="clear" w:color="auto" w:fill="FFFFFF"/>
        </w:rPr>
        <w:t>припинення</w:t>
      </w:r>
      <w:proofErr w:type="spellEnd"/>
      <w:r w:rsidRPr="00C20384">
        <w:rPr>
          <w:iCs/>
          <w:color w:val="000000" w:themeColor="text1"/>
          <w:shd w:val="clear" w:color="auto" w:fill="FFFFFF"/>
        </w:rPr>
        <w:t xml:space="preserve"> </w:t>
      </w:r>
      <w:proofErr w:type="spellStart"/>
      <w:r w:rsidRPr="00C20384">
        <w:rPr>
          <w:iCs/>
          <w:color w:val="000000" w:themeColor="text1"/>
          <w:shd w:val="clear" w:color="auto" w:fill="FFFFFF"/>
        </w:rPr>
        <w:t>виплати</w:t>
      </w:r>
      <w:proofErr w:type="spellEnd"/>
      <w:r w:rsidRPr="00C20384">
        <w:rPr>
          <w:iCs/>
          <w:color w:val="000000" w:themeColor="text1"/>
          <w:shd w:val="clear" w:color="auto" w:fill="FFFFFF"/>
        </w:rPr>
        <w:t xml:space="preserve"> </w:t>
      </w:r>
      <w:proofErr w:type="spellStart"/>
      <w:r w:rsidRPr="00C20384">
        <w:rPr>
          <w:iCs/>
          <w:color w:val="000000" w:themeColor="text1"/>
          <w:shd w:val="clear" w:color="auto" w:fill="FFFFFF"/>
        </w:rPr>
        <w:t>Позивачу</w:t>
      </w:r>
      <w:proofErr w:type="spellEnd"/>
      <w:r w:rsidRPr="00C20384">
        <w:rPr>
          <w:iCs/>
          <w:color w:val="000000" w:themeColor="text1"/>
          <w:shd w:val="clear" w:color="auto" w:fill="FFFFFF"/>
        </w:rPr>
        <w:t xml:space="preserve"> </w:t>
      </w:r>
      <w:proofErr w:type="spellStart"/>
      <w:r w:rsidRPr="00C20384">
        <w:rPr>
          <w:iCs/>
          <w:color w:val="000000" w:themeColor="text1"/>
          <w:shd w:val="clear" w:color="auto" w:fill="FFFFFF"/>
        </w:rPr>
        <w:t>пенсії</w:t>
      </w:r>
      <w:proofErr w:type="spellEnd"/>
      <w:r w:rsidRPr="00C20384">
        <w:rPr>
          <w:iCs/>
          <w:color w:val="000000" w:themeColor="text1"/>
          <w:shd w:val="clear" w:color="auto" w:fill="FFFFFF"/>
        </w:rPr>
        <w:t xml:space="preserve">, не </w:t>
      </w:r>
      <w:proofErr w:type="spellStart"/>
      <w:r w:rsidRPr="00C20384">
        <w:rPr>
          <w:iCs/>
          <w:color w:val="000000" w:themeColor="text1"/>
          <w:shd w:val="clear" w:color="auto" w:fill="FFFFFF"/>
        </w:rPr>
        <w:t>існу</w:t>
      </w:r>
      <w:proofErr w:type="spellEnd"/>
      <w:r w:rsidRPr="00C20384">
        <w:rPr>
          <w:iCs/>
          <w:color w:val="000000" w:themeColor="text1"/>
          <w:shd w:val="clear" w:color="auto" w:fill="FFFFFF"/>
          <w:lang w:val="uk-UA"/>
        </w:rPr>
        <w:t>є</w:t>
      </w:r>
      <w:r w:rsidRPr="00C20384">
        <w:rPr>
          <w:iCs/>
          <w:color w:val="000000" w:themeColor="text1"/>
          <w:shd w:val="clear" w:color="auto" w:fill="FFFFFF"/>
        </w:rPr>
        <w:t>.</w:t>
      </w:r>
    </w:p>
    <w:p w:rsidR="00381156" w:rsidRPr="000B1ACC" w:rsidRDefault="00381156" w:rsidP="00381156">
      <w:pPr>
        <w:spacing w:after="0" w:line="240" w:lineRule="auto"/>
        <w:ind w:firstLine="709"/>
        <w:jc w:val="both"/>
        <w:rPr>
          <w:rFonts w:ascii="Times New Roman" w:eastAsia="Times New Roman" w:hAnsi="Times New Roman" w:cs="Times New Roman"/>
          <w:color w:val="000000"/>
          <w:sz w:val="24"/>
          <w:szCs w:val="24"/>
          <w:lang w:eastAsia="uk-UA"/>
        </w:rPr>
      </w:pPr>
      <w:r w:rsidRPr="00C20384">
        <w:rPr>
          <w:rFonts w:ascii="Times New Roman" w:eastAsia="Times New Roman" w:hAnsi="Times New Roman" w:cs="Times New Roman"/>
          <w:color w:val="000000"/>
          <w:sz w:val="24"/>
          <w:szCs w:val="24"/>
          <w:lang w:eastAsia="uk-UA"/>
        </w:rPr>
        <w:t>Відповідно до ч. 2 ст. 2 Закону України «Про свободу пересування та вільний вибір місця проживання в Україні» реєстрація місця проживання чи місця перебування особи або її відсутність не може бути умовою реалізації прав і свобод, передбачених </w:t>
      </w:r>
      <w:hyperlink r:id="rId11" w:tgtFrame="_blank" w:tooltip="КОНСТИТУЦІЯ УКРАЇНИ; нормативно-правовий акт № 254к/96-ВР від 28.06.1996" w:history="1">
        <w:r w:rsidRPr="00C20384">
          <w:rPr>
            <w:rFonts w:ascii="Times New Roman" w:eastAsia="Times New Roman" w:hAnsi="Times New Roman" w:cs="Times New Roman"/>
            <w:color w:val="000000"/>
            <w:sz w:val="24"/>
            <w:szCs w:val="24"/>
            <w:lang w:eastAsia="uk-UA"/>
          </w:rPr>
          <w:t>Конституцією</w:t>
        </w:r>
      </w:hyperlink>
      <w:r w:rsidRPr="00C20384">
        <w:rPr>
          <w:rFonts w:ascii="Times New Roman" w:eastAsia="Times New Roman" w:hAnsi="Times New Roman" w:cs="Times New Roman"/>
          <w:color w:val="000000"/>
          <w:sz w:val="24"/>
          <w:szCs w:val="24"/>
          <w:lang w:eastAsia="uk-UA"/>
        </w:rPr>
        <w:t>, законами чи міжнародними договорами України, або підставою для їх обмеження.</w:t>
      </w:r>
    </w:p>
    <w:p w:rsidR="00381156" w:rsidRPr="00C20384" w:rsidRDefault="00381156" w:rsidP="00381156">
      <w:pPr>
        <w:spacing w:after="0" w:line="240" w:lineRule="auto"/>
        <w:ind w:firstLine="709"/>
        <w:jc w:val="both"/>
        <w:rPr>
          <w:rFonts w:ascii="Times New Roman" w:eastAsia="Times New Roman" w:hAnsi="Times New Roman" w:cs="Times New Roman"/>
          <w:color w:val="000000"/>
          <w:sz w:val="24"/>
          <w:szCs w:val="24"/>
          <w:lang w:eastAsia="uk-UA"/>
        </w:rPr>
      </w:pPr>
      <w:r w:rsidRPr="00C20384">
        <w:rPr>
          <w:rFonts w:ascii="Times New Roman" w:eastAsia="Times New Roman" w:hAnsi="Times New Roman" w:cs="Times New Roman"/>
          <w:color w:val="000000"/>
          <w:sz w:val="24"/>
          <w:szCs w:val="24"/>
          <w:lang w:eastAsia="uk-UA"/>
        </w:rPr>
        <w:t>Аналогічний правовий висновок щодо застосування норм матеріального права у спорах цієї категорії у подібних правовідносинах Верховний Суд сформулював раніше, зокрема, у постанові від 13 березня 2018 року (справа № 235/4162/17).</w:t>
      </w:r>
    </w:p>
    <w:p w:rsidR="00381156" w:rsidRPr="00C20384" w:rsidRDefault="00381156" w:rsidP="00381156">
      <w:pPr>
        <w:spacing w:after="0" w:line="240" w:lineRule="auto"/>
        <w:ind w:firstLine="709"/>
        <w:jc w:val="both"/>
        <w:rPr>
          <w:rFonts w:ascii="Times New Roman" w:eastAsia="Times New Roman" w:hAnsi="Times New Roman" w:cs="Times New Roman"/>
          <w:color w:val="000000"/>
          <w:sz w:val="24"/>
          <w:szCs w:val="24"/>
          <w:lang w:eastAsia="uk-UA"/>
        </w:rPr>
      </w:pPr>
      <w:r w:rsidRPr="00C20384">
        <w:rPr>
          <w:rFonts w:ascii="Times New Roman" w:eastAsia="Times New Roman" w:hAnsi="Times New Roman" w:cs="Times New Roman"/>
          <w:color w:val="000000"/>
          <w:sz w:val="24"/>
          <w:szCs w:val="24"/>
          <w:lang w:eastAsia="uk-UA"/>
        </w:rPr>
        <w:t>Як зазначив Європейський суд з прав людини у рішенні Пічкур проти України, яке набрало статусу остаточного 07 лютого 2014 року, Європейський суд з прав людини вказав, що право на отримання пенсії, яке стало залежним від місця проживання заявника, свідчить про різницю у поводженні, яка порушувала ст. 14 Конвенції у поєднанні зі ст. 1 Першого протоколу.</w:t>
      </w:r>
    </w:p>
    <w:p w:rsidR="00381156" w:rsidRPr="00A21A9F" w:rsidRDefault="00381156" w:rsidP="00381156">
      <w:pPr>
        <w:spacing w:after="0" w:line="240" w:lineRule="auto"/>
        <w:ind w:firstLine="709"/>
        <w:jc w:val="both"/>
        <w:rPr>
          <w:rFonts w:ascii="Times New Roman" w:eastAsia="Times New Roman" w:hAnsi="Times New Roman" w:cs="Times New Roman"/>
          <w:color w:val="000000"/>
          <w:sz w:val="24"/>
          <w:szCs w:val="24"/>
          <w:lang w:eastAsia="uk-UA"/>
        </w:rPr>
      </w:pPr>
      <w:r w:rsidRPr="00C20384">
        <w:rPr>
          <w:rFonts w:ascii="Times New Roman" w:eastAsia="Times New Roman" w:hAnsi="Times New Roman" w:cs="Times New Roman"/>
          <w:color w:val="000000"/>
          <w:sz w:val="24"/>
          <w:szCs w:val="24"/>
          <w:lang w:eastAsia="uk-UA"/>
        </w:rPr>
        <w:t xml:space="preserve">У цьому рішенні Європейського суду з прав людини застосовано підхід, згідно з яким право на пенсію та її одержання не може бути пов'язане з місцем проживання людини. Такий підхід можна поширити не тільки на громадян, що виїхали на постійне місце проживання до інших держав, а й на внутрішньо переміщених осіб, які мають постійне місце проживання на непідконтрольній Уряду України території. У контексті справи, що розглядається, правовий зв'язок між державою і людиною, який передбачає взаємні права та обов'язки, підтверджується фактом набуття громадянства. Свобода пересування та вільний вибір місця </w:t>
      </w:r>
      <w:r w:rsidRPr="00C20384">
        <w:rPr>
          <w:rFonts w:ascii="Times New Roman" w:eastAsia="Times New Roman" w:hAnsi="Times New Roman" w:cs="Times New Roman"/>
          <w:color w:val="000000"/>
          <w:sz w:val="24"/>
          <w:szCs w:val="24"/>
          <w:lang w:eastAsia="uk-UA"/>
        </w:rPr>
        <w:lastRenderedPageBreak/>
        <w:t>проживання гарантується </w:t>
      </w:r>
      <w:hyperlink r:id="rId12" w:anchor="97" w:tgtFrame="_blank" w:tooltip="КОНСТИТУЦІЯ УКРАЇНИ; нормативно-правовий акт № 254к/96-ВР від 28.06.1996" w:history="1">
        <w:r w:rsidRPr="00C20384">
          <w:rPr>
            <w:rFonts w:ascii="Times New Roman" w:eastAsia="Times New Roman" w:hAnsi="Times New Roman" w:cs="Times New Roman"/>
            <w:color w:val="000000"/>
            <w:sz w:val="24"/>
            <w:szCs w:val="24"/>
            <w:lang w:eastAsia="uk-UA"/>
          </w:rPr>
          <w:t>ст. 33 Конституції України</w:t>
        </w:r>
      </w:hyperlink>
      <w:r w:rsidRPr="00C20384">
        <w:rPr>
          <w:rFonts w:ascii="Times New Roman" w:eastAsia="Times New Roman" w:hAnsi="Times New Roman" w:cs="Times New Roman"/>
          <w:color w:val="000000"/>
          <w:sz w:val="24"/>
          <w:szCs w:val="24"/>
          <w:lang w:eastAsia="uk-UA"/>
        </w:rPr>
        <w:t xml:space="preserve"> кожному, хто на законних підставах </w:t>
      </w:r>
      <w:r w:rsidRPr="00A21A9F">
        <w:rPr>
          <w:rFonts w:ascii="Times New Roman" w:eastAsia="Times New Roman" w:hAnsi="Times New Roman" w:cs="Times New Roman"/>
          <w:color w:val="000000"/>
          <w:sz w:val="24"/>
          <w:szCs w:val="24"/>
          <w:lang w:eastAsia="uk-UA"/>
        </w:rPr>
        <w:t>перебуває на території України.</w:t>
      </w:r>
    </w:p>
    <w:p w:rsidR="00381156" w:rsidRPr="00A21A9F" w:rsidRDefault="00381156" w:rsidP="00381156">
      <w:pPr>
        <w:spacing w:after="0" w:line="240" w:lineRule="auto"/>
        <w:ind w:firstLine="709"/>
        <w:jc w:val="both"/>
        <w:rPr>
          <w:rFonts w:ascii="Times New Roman" w:hAnsi="Times New Roman" w:cs="Times New Roman"/>
          <w:sz w:val="24"/>
          <w:szCs w:val="24"/>
        </w:rPr>
      </w:pPr>
      <w:r w:rsidRPr="00A21A9F">
        <w:rPr>
          <w:rFonts w:ascii="Times New Roman" w:hAnsi="Times New Roman" w:cs="Times New Roman"/>
          <w:sz w:val="24"/>
          <w:szCs w:val="24"/>
        </w:rPr>
        <w:t>Відповідно до рішення у справі «</w:t>
      </w:r>
      <w:proofErr w:type="spellStart"/>
      <w:r w:rsidRPr="00A21A9F">
        <w:rPr>
          <w:rFonts w:ascii="Times New Roman" w:hAnsi="Times New Roman" w:cs="Times New Roman"/>
          <w:sz w:val="24"/>
          <w:szCs w:val="24"/>
        </w:rPr>
        <w:t>Суханов</w:t>
      </w:r>
      <w:proofErr w:type="spellEnd"/>
      <w:r w:rsidRPr="00A21A9F">
        <w:rPr>
          <w:rFonts w:ascii="Times New Roman" w:hAnsi="Times New Roman" w:cs="Times New Roman"/>
          <w:sz w:val="24"/>
          <w:szCs w:val="24"/>
        </w:rPr>
        <w:t xml:space="preserve"> та Ільченко проти України» Європейський суд з прав людини зазначив, що зменшення розміру або припинення виплати належним чином встановленої соціальної допомоги може становити втручання у право власності (цитата у п. 25 цього рішення).</w:t>
      </w:r>
    </w:p>
    <w:p w:rsidR="00381156" w:rsidRPr="00A21A9F" w:rsidRDefault="00381156" w:rsidP="00381156">
      <w:pPr>
        <w:spacing w:after="0" w:line="240" w:lineRule="auto"/>
        <w:ind w:firstLine="709"/>
        <w:jc w:val="both"/>
        <w:rPr>
          <w:rFonts w:ascii="Times New Roman" w:hAnsi="Times New Roman" w:cs="Times New Roman"/>
          <w:sz w:val="24"/>
          <w:szCs w:val="24"/>
        </w:rPr>
      </w:pPr>
      <w:r w:rsidRPr="00A21A9F">
        <w:rPr>
          <w:rFonts w:ascii="Times New Roman" w:hAnsi="Times New Roman" w:cs="Times New Roman"/>
          <w:sz w:val="24"/>
          <w:szCs w:val="24"/>
        </w:rPr>
        <w:t>Тому, припиняючи нарахування та виплату мені пенсії за відсутності передбачених законами України підстав, Відповідач порушив моє право  на отримання пенсії. При цьому право на отримання пенсії є об'єктом захисту за ст. 1 Першого протоколу до Конвенції про захист прав людини і основоположних свобод.</w:t>
      </w:r>
    </w:p>
    <w:p w:rsidR="00381156" w:rsidRPr="00A21A9F" w:rsidRDefault="00381156" w:rsidP="00381156">
      <w:pPr>
        <w:spacing w:after="0" w:line="240" w:lineRule="auto"/>
        <w:ind w:firstLine="709"/>
        <w:jc w:val="both"/>
        <w:rPr>
          <w:rFonts w:ascii="Times New Roman" w:hAnsi="Times New Roman" w:cs="Times New Roman"/>
          <w:sz w:val="24"/>
          <w:szCs w:val="24"/>
        </w:rPr>
      </w:pPr>
      <w:r w:rsidRPr="00A21A9F">
        <w:rPr>
          <w:rFonts w:ascii="Times New Roman" w:hAnsi="Times New Roman" w:cs="Times New Roman"/>
          <w:sz w:val="24"/>
          <w:szCs w:val="24"/>
        </w:rPr>
        <w:t>Європейський Суд з прав людини у рішенні від 24.04.2015 за заявою N 38667/06 у справі "</w:t>
      </w:r>
      <w:proofErr w:type="spellStart"/>
      <w:r w:rsidRPr="00A21A9F">
        <w:rPr>
          <w:rFonts w:ascii="Times New Roman" w:hAnsi="Times New Roman" w:cs="Times New Roman"/>
          <w:sz w:val="24"/>
          <w:szCs w:val="24"/>
        </w:rPr>
        <w:t>Будченко</w:t>
      </w:r>
      <w:proofErr w:type="spellEnd"/>
      <w:r w:rsidRPr="00A21A9F">
        <w:rPr>
          <w:rFonts w:ascii="Times New Roman" w:hAnsi="Times New Roman" w:cs="Times New Roman"/>
          <w:sz w:val="24"/>
          <w:szCs w:val="24"/>
        </w:rPr>
        <w:t xml:space="preserve"> проти України" наголосив, що відсутність механізму реалізації законодавчого положення становить втручання у право заявника за статтею 1 Першого протоколу до Конвенції (пункт 39).</w:t>
      </w:r>
    </w:p>
    <w:p w:rsidR="00381156" w:rsidRPr="00A21A9F" w:rsidRDefault="00381156" w:rsidP="00381156">
      <w:pPr>
        <w:spacing w:after="0" w:line="240" w:lineRule="auto"/>
        <w:ind w:firstLine="709"/>
        <w:jc w:val="both"/>
        <w:rPr>
          <w:rFonts w:ascii="Times New Roman" w:hAnsi="Times New Roman" w:cs="Times New Roman"/>
          <w:sz w:val="24"/>
          <w:szCs w:val="24"/>
        </w:rPr>
      </w:pPr>
      <w:r w:rsidRPr="00A21A9F">
        <w:rPr>
          <w:rFonts w:ascii="Times New Roman" w:hAnsi="Times New Roman" w:cs="Times New Roman"/>
          <w:sz w:val="24"/>
          <w:szCs w:val="24"/>
        </w:rPr>
        <w:t xml:space="preserve"> Вважаю втручання Відповідача у моє право  на мирне володіння своїм майном у вигляді пенсії таким, що не ґрунтується на Законі.</w:t>
      </w:r>
    </w:p>
    <w:p w:rsidR="00381156" w:rsidRPr="00A21A9F" w:rsidRDefault="00381156" w:rsidP="00381156">
      <w:pPr>
        <w:spacing w:after="0" w:line="240" w:lineRule="auto"/>
        <w:ind w:firstLine="709"/>
        <w:jc w:val="both"/>
        <w:rPr>
          <w:rFonts w:ascii="Times New Roman" w:hAnsi="Times New Roman" w:cs="Times New Roman"/>
          <w:sz w:val="24"/>
          <w:szCs w:val="24"/>
        </w:rPr>
      </w:pPr>
      <w:r w:rsidRPr="00A21A9F">
        <w:rPr>
          <w:rFonts w:ascii="Times New Roman" w:hAnsi="Times New Roman" w:cs="Times New Roman"/>
          <w:sz w:val="24"/>
          <w:szCs w:val="24"/>
        </w:rPr>
        <w:t>Як зазначив Європейський суд з прав людини у рішенні у справі «</w:t>
      </w:r>
      <w:proofErr w:type="spellStart"/>
      <w:r w:rsidRPr="00A21A9F">
        <w:rPr>
          <w:rFonts w:ascii="Times New Roman" w:hAnsi="Times New Roman" w:cs="Times New Roman"/>
          <w:sz w:val="24"/>
          <w:szCs w:val="24"/>
        </w:rPr>
        <w:t>Щокін</w:t>
      </w:r>
      <w:proofErr w:type="spellEnd"/>
      <w:r w:rsidRPr="00A21A9F">
        <w:rPr>
          <w:rFonts w:ascii="Times New Roman" w:hAnsi="Times New Roman" w:cs="Times New Roman"/>
          <w:sz w:val="24"/>
          <w:szCs w:val="24"/>
        </w:rPr>
        <w:t xml:space="preserve"> проти України», питання, чи було дотримано справедливого балансу між загальними інтересами суспільства та вимогами захисту основоположних прав окремої особи, виникає лише тоді, коли встановлено, що оскаржуване втручання відповідало вимозі законності і не було свавільним (цитата у п. 33 цього рішення).</w:t>
      </w:r>
    </w:p>
    <w:p w:rsidR="00381156" w:rsidRPr="00381156" w:rsidRDefault="00381156" w:rsidP="00381156">
      <w:pPr>
        <w:pStyle w:val="western"/>
        <w:spacing w:before="0" w:beforeAutospacing="0" w:after="0" w:line="240" w:lineRule="auto"/>
        <w:ind w:firstLine="709"/>
        <w:rPr>
          <w:rFonts w:ascii="Times New Roman" w:hAnsi="Times New Roman"/>
          <w:b/>
          <w:sz w:val="24"/>
          <w:szCs w:val="24"/>
          <w:lang w:val="ru-RU"/>
        </w:rPr>
      </w:pPr>
      <w:bookmarkStart w:id="2" w:name="_GoBack"/>
      <w:bookmarkEnd w:id="2"/>
      <w:r w:rsidRPr="00C20384">
        <w:rPr>
          <w:rFonts w:ascii="Times New Roman" w:hAnsi="Times New Roman"/>
          <w:b/>
          <w:sz w:val="24"/>
          <w:szCs w:val="24"/>
        </w:rPr>
        <w:t>На виконання п.11 ч.5 ст. 160 КАС України, щодо підтвердження Позивача про те, що ним не подано іншого позову (позовів) до цього ж Відповідача з тим самих предметом та з тих самих підстав, позивач зазначає, що ним не подано іншого позову з тим самим предметом та з тих самих підстав, що також підтверджується відсутністю інформації у Єдиному державному реєстрі судових рішень та на сайті Судової влади України в розділі «Справи» - «Стан розгляду справ» та «Список судових справ, призначених до розгляду».</w:t>
      </w:r>
    </w:p>
    <w:p w:rsidR="00381156" w:rsidRPr="00941138" w:rsidRDefault="00381156" w:rsidP="00381156">
      <w:pPr>
        <w:pStyle w:val="western"/>
        <w:spacing w:before="0" w:beforeAutospacing="0" w:after="0" w:line="240" w:lineRule="auto"/>
        <w:ind w:firstLine="709"/>
        <w:rPr>
          <w:rFonts w:ascii="Times New Roman" w:hAnsi="Times New Roman"/>
          <w:b/>
          <w:sz w:val="24"/>
          <w:szCs w:val="24"/>
        </w:rPr>
      </w:pPr>
      <w:r>
        <w:rPr>
          <w:rFonts w:ascii="Times New Roman" w:hAnsi="Times New Roman"/>
          <w:b/>
          <w:sz w:val="24"/>
          <w:szCs w:val="24"/>
        </w:rPr>
        <w:t>Оригінали документів, які додані до позовної заяви знаходяться у Позивача.</w:t>
      </w:r>
    </w:p>
    <w:p w:rsidR="00381156" w:rsidRPr="00C20384" w:rsidRDefault="00381156" w:rsidP="00381156">
      <w:pPr>
        <w:pStyle w:val="a3"/>
        <w:ind w:firstLine="708"/>
        <w:jc w:val="both"/>
        <w:rPr>
          <w:rFonts w:ascii="Times New Roman" w:hAnsi="Times New Roman" w:cs="Times New Roman"/>
          <w:color w:val="000000" w:themeColor="text1"/>
          <w:sz w:val="24"/>
          <w:szCs w:val="24"/>
          <w:shd w:val="clear" w:color="auto" w:fill="FFFFFF"/>
          <w:lang w:val="uk-UA"/>
        </w:rPr>
      </w:pPr>
      <w:r w:rsidRPr="00C20384">
        <w:rPr>
          <w:rFonts w:ascii="Times New Roman" w:hAnsi="Times New Roman" w:cs="Times New Roman"/>
          <w:color w:val="000000" w:themeColor="text1"/>
          <w:sz w:val="24"/>
          <w:szCs w:val="24"/>
          <w:lang w:val="uk-UA"/>
        </w:rPr>
        <w:t>Відповідно до ст.5 КАСУ к</w:t>
      </w:r>
      <w:r w:rsidRPr="00C20384">
        <w:rPr>
          <w:rFonts w:ascii="Times New Roman" w:hAnsi="Times New Roman" w:cs="Times New Roman"/>
          <w:color w:val="000000" w:themeColor="text1"/>
          <w:sz w:val="24"/>
          <w:szCs w:val="24"/>
          <w:shd w:val="clear" w:color="auto" w:fill="FFFFFF"/>
          <w:lang w:val="uk-UA"/>
        </w:rPr>
        <w:t>ожна особа має право звернутися до адміністративного суду, якщо вважає, що рішенням, дією чи бездіяльністю суб'єкта владних повноважень порушені її права, свободи або інтереси.</w:t>
      </w:r>
    </w:p>
    <w:p w:rsidR="00381156" w:rsidRPr="00C20384" w:rsidRDefault="00381156" w:rsidP="00381156">
      <w:pPr>
        <w:pStyle w:val="a3"/>
        <w:ind w:firstLine="708"/>
        <w:jc w:val="both"/>
        <w:rPr>
          <w:rFonts w:ascii="Times New Roman" w:hAnsi="Times New Roman" w:cs="Times New Roman"/>
          <w:color w:val="000000" w:themeColor="text1"/>
          <w:sz w:val="24"/>
          <w:szCs w:val="24"/>
          <w:lang w:val="uk-UA" w:eastAsia="ru-RU"/>
        </w:rPr>
      </w:pPr>
      <w:r w:rsidRPr="00C20384">
        <w:rPr>
          <w:rFonts w:ascii="Times New Roman" w:hAnsi="Times New Roman" w:cs="Times New Roman"/>
          <w:color w:val="000000" w:themeColor="text1"/>
          <w:sz w:val="24"/>
          <w:szCs w:val="24"/>
          <w:lang w:val="uk-UA" w:eastAsia="ru-RU"/>
        </w:rPr>
        <w:t xml:space="preserve">На підставі викладеного,  керуючись Законами України </w:t>
      </w:r>
      <w:r w:rsidRPr="00C20384">
        <w:rPr>
          <w:rStyle w:val="rvts9"/>
          <w:rFonts w:ascii="Times New Roman" w:hAnsi="Times New Roman" w:cs="Times New Roman"/>
          <w:color w:val="000000" w:themeColor="text1"/>
          <w:sz w:val="24"/>
          <w:szCs w:val="24"/>
          <w:bdr w:val="none" w:sz="0" w:space="0" w:color="auto" w:frame="1"/>
          <w:lang w:val="uk-UA"/>
        </w:rPr>
        <w:t>«Про забезпечення прав і свобод внутрішньо переміщених осіб»</w:t>
      </w:r>
      <w:r w:rsidRPr="00C20384">
        <w:rPr>
          <w:rFonts w:ascii="Times New Roman" w:eastAsia="Times New Roman" w:hAnsi="Times New Roman" w:cs="Times New Roman"/>
          <w:color w:val="000000" w:themeColor="text1"/>
          <w:sz w:val="24"/>
          <w:szCs w:val="24"/>
          <w:lang w:val="uk-UA" w:eastAsia="ru-RU"/>
        </w:rPr>
        <w:t xml:space="preserve">, </w:t>
      </w:r>
      <w:r w:rsidRPr="00C20384">
        <w:rPr>
          <w:rFonts w:ascii="Times New Roman" w:hAnsi="Times New Roman" w:cs="Times New Roman"/>
          <w:color w:val="000000" w:themeColor="text1"/>
          <w:sz w:val="24"/>
          <w:szCs w:val="24"/>
          <w:lang w:val="uk-UA"/>
        </w:rPr>
        <w:t xml:space="preserve">«Про </w:t>
      </w:r>
      <w:proofErr w:type="spellStart"/>
      <w:r w:rsidRPr="00C20384">
        <w:rPr>
          <w:rFonts w:ascii="Times New Roman" w:hAnsi="Times New Roman" w:cs="Times New Roman"/>
          <w:color w:val="000000" w:themeColor="text1"/>
          <w:sz w:val="24"/>
          <w:szCs w:val="24"/>
          <w:lang w:val="uk-UA"/>
        </w:rPr>
        <w:t>загальнобов’язкове</w:t>
      </w:r>
      <w:proofErr w:type="spellEnd"/>
      <w:r w:rsidRPr="00C20384">
        <w:rPr>
          <w:rFonts w:ascii="Times New Roman" w:hAnsi="Times New Roman" w:cs="Times New Roman"/>
          <w:color w:val="000000" w:themeColor="text1"/>
          <w:sz w:val="24"/>
          <w:szCs w:val="24"/>
          <w:lang w:val="uk-UA"/>
        </w:rPr>
        <w:t xml:space="preserve"> державне пенсійне страхування», </w:t>
      </w:r>
      <w:r w:rsidRPr="00C20384">
        <w:rPr>
          <w:rFonts w:ascii="Times New Roman" w:hAnsi="Times New Roman" w:cs="Times New Roman"/>
          <w:color w:val="000000" w:themeColor="text1"/>
          <w:sz w:val="24"/>
          <w:szCs w:val="24"/>
          <w:lang w:val="uk-UA" w:eastAsia="ru-RU"/>
        </w:rPr>
        <w:t xml:space="preserve">постановою Кабінету Міністрів України  </w:t>
      </w:r>
      <w:r w:rsidRPr="00C20384">
        <w:rPr>
          <w:rFonts w:ascii="Times New Roman" w:hAnsi="Times New Roman" w:cs="Times New Roman"/>
          <w:color w:val="000000" w:themeColor="text1"/>
          <w:sz w:val="24"/>
          <w:szCs w:val="24"/>
          <w:lang w:val="uk-UA"/>
        </w:rPr>
        <w:t>«Про здійснення соціальних виплат внутрішньо переміщеним особам» від 5.11.2014 №637,</w:t>
      </w:r>
      <w:r w:rsidRPr="00C20384">
        <w:rPr>
          <w:rFonts w:ascii="Times New Roman" w:hAnsi="Times New Roman" w:cs="Times New Roman"/>
          <w:color w:val="000000" w:themeColor="text1"/>
          <w:sz w:val="24"/>
          <w:szCs w:val="24"/>
          <w:lang w:val="uk-UA" w:eastAsia="ru-RU"/>
        </w:rPr>
        <w:t xml:space="preserve"> </w:t>
      </w:r>
      <w:r w:rsidRPr="00C20384">
        <w:rPr>
          <w:rFonts w:ascii="Times New Roman" w:hAnsi="Times New Roman" w:cs="Times New Roman"/>
          <w:color w:val="000000" w:themeColor="text1"/>
          <w:sz w:val="24"/>
          <w:szCs w:val="24"/>
          <w:lang w:val="uk-UA"/>
        </w:rPr>
        <w:t xml:space="preserve">постановою КМУ від 08 червня 2016 року № 365, </w:t>
      </w:r>
      <w:r w:rsidRPr="00C20384">
        <w:rPr>
          <w:rFonts w:ascii="Times New Roman" w:hAnsi="Times New Roman" w:cs="Times New Roman"/>
          <w:color w:val="000000" w:themeColor="text1"/>
          <w:sz w:val="24"/>
          <w:szCs w:val="24"/>
          <w:lang w:val="uk-UA" w:eastAsia="ru-RU"/>
        </w:rPr>
        <w:t xml:space="preserve">ст.ст.5,ч.6ст.12,160,257-260 КАС України,- </w:t>
      </w:r>
    </w:p>
    <w:p w:rsidR="00381156" w:rsidRPr="007E4158" w:rsidRDefault="00381156" w:rsidP="00381156">
      <w:pPr>
        <w:pStyle w:val="a3"/>
        <w:ind w:firstLine="708"/>
        <w:rPr>
          <w:rFonts w:ascii="Times New Roman" w:hAnsi="Times New Roman" w:cs="Times New Roman"/>
          <w:color w:val="000000" w:themeColor="text1"/>
          <w:sz w:val="24"/>
          <w:szCs w:val="24"/>
          <w:lang w:val="uk-UA" w:eastAsia="ru-RU"/>
        </w:rPr>
      </w:pPr>
    </w:p>
    <w:p w:rsidR="00381156" w:rsidRDefault="00381156" w:rsidP="00381156">
      <w:pPr>
        <w:pStyle w:val="a3"/>
        <w:spacing w:line="360" w:lineRule="auto"/>
        <w:ind w:firstLine="708"/>
        <w:jc w:val="center"/>
        <w:rPr>
          <w:rFonts w:ascii="Times New Roman" w:hAnsi="Times New Roman" w:cs="Times New Roman"/>
          <w:b/>
          <w:color w:val="000000" w:themeColor="text1"/>
          <w:sz w:val="24"/>
          <w:szCs w:val="24"/>
          <w:lang w:val="uk-UA" w:eastAsia="ru-RU"/>
        </w:rPr>
      </w:pPr>
    </w:p>
    <w:p w:rsidR="00381156" w:rsidRDefault="00381156" w:rsidP="00381156">
      <w:pPr>
        <w:pStyle w:val="a3"/>
        <w:spacing w:line="360" w:lineRule="auto"/>
        <w:ind w:firstLine="708"/>
        <w:jc w:val="center"/>
        <w:rPr>
          <w:rFonts w:ascii="Times New Roman" w:hAnsi="Times New Roman" w:cs="Times New Roman"/>
          <w:b/>
          <w:color w:val="000000" w:themeColor="text1"/>
          <w:sz w:val="24"/>
          <w:szCs w:val="24"/>
          <w:lang w:val="uk-UA" w:eastAsia="ru-RU"/>
        </w:rPr>
      </w:pPr>
      <w:r>
        <w:rPr>
          <w:rFonts w:ascii="Times New Roman" w:hAnsi="Times New Roman" w:cs="Times New Roman"/>
          <w:b/>
          <w:color w:val="000000" w:themeColor="text1"/>
          <w:sz w:val="24"/>
          <w:szCs w:val="24"/>
          <w:lang w:val="uk-UA" w:eastAsia="ru-RU"/>
        </w:rPr>
        <w:t>ПРОШУ:</w:t>
      </w:r>
    </w:p>
    <w:p w:rsidR="00381156" w:rsidRDefault="00381156" w:rsidP="00381156">
      <w:pPr>
        <w:pStyle w:val="a3"/>
        <w:spacing w:line="360" w:lineRule="auto"/>
        <w:ind w:firstLine="708"/>
        <w:jc w:val="both"/>
        <w:rPr>
          <w:rFonts w:ascii="Times New Roman" w:hAnsi="Times New Roman" w:cs="Times New Roman"/>
          <w:sz w:val="24"/>
          <w:szCs w:val="24"/>
          <w:lang w:val="uk-UA"/>
        </w:rPr>
      </w:pPr>
      <w:r>
        <w:rPr>
          <w:rFonts w:ascii="Times New Roman" w:hAnsi="Times New Roman" w:cs="Times New Roman"/>
          <w:b/>
          <w:sz w:val="24"/>
          <w:szCs w:val="24"/>
          <w:lang w:val="uk-UA" w:eastAsia="ru-RU"/>
        </w:rPr>
        <w:t>Визнати протиправною</w:t>
      </w:r>
      <w:r>
        <w:rPr>
          <w:rFonts w:ascii="Times New Roman" w:hAnsi="Times New Roman" w:cs="Times New Roman"/>
          <w:b/>
          <w:color w:val="000000" w:themeColor="text1"/>
          <w:sz w:val="24"/>
          <w:szCs w:val="24"/>
          <w:lang w:val="uk-UA" w:eastAsia="ru-RU"/>
        </w:rPr>
        <w:t xml:space="preserve"> бездіяльність </w:t>
      </w:r>
      <w:r w:rsidR="00175A32">
        <w:rPr>
          <w:rFonts w:ascii="Times New Roman" w:hAnsi="Times New Roman" w:cs="Times New Roman"/>
          <w:sz w:val="24"/>
          <w:szCs w:val="24"/>
          <w:lang w:val="uk-UA"/>
        </w:rPr>
        <w:t>Головного управління пенсійного фонду у (назва) області</w:t>
      </w:r>
      <w:r w:rsidR="006C06CD">
        <w:rPr>
          <w:rFonts w:ascii="Times New Roman" w:hAnsi="Times New Roman" w:cs="Times New Roman"/>
          <w:sz w:val="24"/>
          <w:szCs w:val="24"/>
          <w:lang w:val="uk-UA"/>
        </w:rPr>
        <w:t>, (адреса, код ЄДРПОУ)</w:t>
      </w:r>
      <w:r>
        <w:rPr>
          <w:rFonts w:ascii="Times New Roman" w:hAnsi="Times New Roman" w:cs="Times New Roman"/>
          <w:sz w:val="24"/>
          <w:szCs w:val="24"/>
          <w:lang w:val="uk-UA" w:eastAsia="ru-RU"/>
        </w:rPr>
        <w:t>, що полягає у невиплаті</w:t>
      </w:r>
      <w:r w:rsidR="006C06CD">
        <w:rPr>
          <w:rFonts w:ascii="Times New Roman" w:hAnsi="Times New Roman" w:cs="Times New Roman"/>
          <w:sz w:val="24"/>
          <w:szCs w:val="24"/>
          <w:lang w:val="uk-UA" w:eastAsia="ru-RU"/>
        </w:rPr>
        <w:t xml:space="preserve"> ПІБ (Позивача)</w:t>
      </w:r>
      <w:r>
        <w:rPr>
          <w:rFonts w:ascii="Times New Roman" w:hAnsi="Times New Roman" w:cs="Times New Roman"/>
          <w:sz w:val="24"/>
          <w:szCs w:val="24"/>
          <w:lang w:val="uk-UA"/>
        </w:rPr>
        <w:t xml:space="preserve">, </w:t>
      </w:r>
      <w:r w:rsidRPr="00A84A14">
        <w:rPr>
          <w:rFonts w:ascii="Times New Roman" w:hAnsi="Times New Roman" w:cs="Times New Roman"/>
          <w:sz w:val="24"/>
          <w:szCs w:val="24"/>
          <w:lang w:val="uk-UA"/>
        </w:rPr>
        <w:t>і</w:t>
      </w:r>
      <w:r w:rsidR="006C06CD">
        <w:rPr>
          <w:rFonts w:ascii="Times New Roman" w:hAnsi="Times New Roman" w:cs="Times New Roman"/>
          <w:sz w:val="24"/>
          <w:szCs w:val="24"/>
          <w:lang w:val="uk-UA"/>
        </w:rPr>
        <w:t>дентифікаційний номер (позивача)</w:t>
      </w:r>
      <w:r>
        <w:rPr>
          <w:rFonts w:ascii="Times New Roman" w:hAnsi="Times New Roman" w:cs="Times New Roman"/>
          <w:sz w:val="24"/>
          <w:szCs w:val="24"/>
          <w:lang w:val="uk-UA"/>
        </w:rPr>
        <w:t xml:space="preserve">, за період з </w:t>
      </w:r>
      <w:r w:rsidR="006C06CD">
        <w:rPr>
          <w:rFonts w:ascii="Times New Roman" w:hAnsi="Times New Roman" w:cs="Times New Roman"/>
          <w:sz w:val="24"/>
          <w:szCs w:val="24"/>
          <w:lang w:val="uk-UA"/>
        </w:rPr>
        <w:t>………… року по ……………</w:t>
      </w:r>
      <w:r>
        <w:rPr>
          <w:rFonts w:ascii="Times New Roman" w:hAnsi="Times New Roman" w:cs="Times New Roman"/>
          <w:sz w:val="24"/>
          <w:szCs w:val="24"/>
          <w:lang w:val="uk-UA"/>
        </w:rPr>
        <w:t xml:space="preserve"> включно</w:t>
      </w:r>
      <w:r>
        <w:rPr>
          <w:rFonts w:ascii="Times New Roman" w:hAnsi="Times New Roman" w:cs="Times New Roman"/>
          <w:b/>
          <w:sz w:val="24"/>
          <w:szCs w:val="24"/>
          <w:lang w:val="uk-UA" w:eastAsia="ru-RU"/>
        </w:rPr>
        <w:t>.</w:t>
      </w:r>
    </w:p>
    <w:p w:rsidR="00381156" w:rsidRDefault="00381156" w:rsidP="00381156">
      <w:pPr>
        <w:pStyle w:val="a3"/>
        <w:spacing w:line="360" w:lineRule="auto"/>
        <w:ind w:firstLine="708"/>
        <w:jc w:val="both"/>
        <w:rPr>
          <w:rFonts w:ascii="Times New Roman" w:hAnsi="Times New Roman" w:cs="Times New Roman"/>
          <w:color w:val="000000" w:themeColor="text1"/>
          <w:sz w:val="24"/>
          <w:szCs w:val="24"/>
          <w:lang w:val="uk-UA"/>
        </w:rPr>
      </w:pPr>
      <w:r>
        <w:rPr>
          <w:rFonts w:ascii="Times New Roman" w:hAnsi="Times New Roman" w:cs="Times New Roman"/>
          <w:b/>
          <w:sz w:val="24"/>
          <w:szCs w:val="24"/>
          <w:lang w:val="uk-UA" w:eastAsia="ru-RU"/>
        </w:rPr>
        <w:t xml:space="preserve">Зобов’язати </w:t>
      </w:r>
      <w:r w:rsidR="006C06CD">
        <w:rPr>
          <w:rFonts w:ascii="Times New Roman" w:hAnsi="Times New Roman" w:cs="Times New Roman"/>
          <w:sz w:val="24"/>
          <w:szCs w:val="24"/>
          <w:lang w:val="uk-UA"/>
        </w:rPr>
        <w:t>Головне</w:t>
      </w:r>
      <w:r>
        <w:rPr>
          <w:rFonts w:ascii="Times New Roman" w:hAnsi="Times New Roman" w:cs="Times New Roman"/>
          <w:sz w:val="24"/>
          <w:szCs w:val="24"/>
          <w:lang w:val="uk-UA"/>
        </w:rPr>
        <w:t xml:space="preserve"> упра</w:t>
      </w:r>
      <w:r w:rsidR="006C06CD">
        <w:rPr>
          <w:rFonts w:ascii="Times New Roman" w:hAnsi="Times New Roman" w:cs="Times New Roman"/>
          <w:sz w:val="24"/>
          <w:szCs w:val="24"/>
          <w:lang w:val="uk-UA"/>
        </w:rPr>
        <w:t xml:space="preserve">вління Пенсійного фонду </w:t>
      </w:r>
      <w:r>
        <w:rPr>
          <w:rFonts w:ascii="Times New Roman" w:hAnsi="Times New Roman" w:cs="Times New Roman"/>
          <w:sz w:val="24"/>
          <w:szCs w:val="24"/>
          <w:lang w:val="uk-UA"/>
        </w:rPr>
        <w:t xml:space="preserve">у </w:t>
      </w:r>
      <w:r w:rsidR="006C06CD">
        <w:rPr>
          <w:rFonts w:ascii="Times New Roman" w:hAnsi="Times New Roman" w:cs="Times New Roman"/>
          <w:sz w:val="24"/>
          <w:szCs w:val="24"/>
          <w:lang w:val="uk-UA"/>
        </w:rPr>
        <w:t xml:space="preserve">(назва) області </w:t>
      </w:r>
      <w:r>
        <w:rPr>
          <w:rFonts w:ascii="Times New Roman" w:hAnsi="Times New Roman" w:cs="Times New Roman"/>
          <w:sz w:val="24"/>
          <w:szCs w:val="24"/>
          <w:lang w:val="uk-UA"/>
        </w:rPr>
        <w:t>(</w:t>
      </w:r>
      <w:r w:rsidR="006C06CD">
        <w:rPr>
          <w:rFonts w:ascii="Times New Roman" w:hAnsi="Times New Roman" w:cs="Times New Roman"/>
          <w:sz w:val="24"/>
          <w:szCs w:val="24"/>
          <w:lang w:val="uk-UA"/>
        </w:rPr>
        <w:t>адреса</w:t>
      </w:r>
      <w:r>
        <w:rPr>
          <w:rFonts w:ascii="Times New Roman" w:hAnsi="Times New Roman" w:cs="Times New Roman"/>
          <w:sz w:val="24"/>
          <w:szCs w:val="24"/>
          <w:lang w:val="uk-UA"/>
        </w:rPr>
        <w:t xml:space="preserve">, </w:t>
      </w:r>
      <w:r w:rsidRPr="007F26E4">
        <w:rPr>
          <w:rFonts w:ascii="Times New Roman" w:hAnsi="Times New Roman" w:cs="Times New Roman"/>
          <w:sz w:val="24"/>
          <w:szCs w:val="24"/>
          <w:lang w:val="uk-UA"/>
        </w:rPr>
        <w:t>Код ЄДРПОУ</w:t>
      </w:r>
      <w:r>
        <w:rPr>
          <w:rFonts w:ascii="Times New Roman" w:hAnsi="Times New Roman" w:cs="Times New Roman"/>
          <w:sz w:val="24"/>
          <w:szCs w:val="24"/>
          <w:lang w:val="uk-UA"/>
        </w:rPr>
        <w:t xml:space="preserve"> 22933548</w:t>
      </w:r>
      <w:r>
        <w:rPr>
          <w:rFonts w:ascii="Times New Roman" w:hAnsi="Times New Roman" w:cs="Times New Roman"/>
          <w:sz w:val="24"/>
          <w:szCs w:val="24"/>
          <w:lang w:val="uk-UA" w:eastAsia="ru-RU"/>
        </w:rPr>
        <w:t xml:space="preserve">) </w:t>
      </w:r>
      <w:r w:rsidRPr="0032351E">
        <w:rPr>
          <w:rFonts w:ascii="Times New Roman" w:hAnsi="Times New Roman" w:cs="Times New Roman"/>
          <w:b/>
          <w:color w:val="000000" w:themeColor="text1"/>
          <w:sz w:val="24"/>
          <w:szCs w:val="24"/>
          <w:lang w:val="uk-UA"/>
        </w:rPr>
        <w:t>нарахувати та виплатити</w:t>
      </w:r>
      <w:r w:rsidR="006C06CD">
        <w:rPr>
          <w:rFonts w:ascii="Times New Roman" w:hAnsi="Times New Roman" w:cs="Times New Roman"/>
          <w:sz w:val="24"/>
          <w:szCs w:val="24"/>
          <w:lang w:val="uk-UA"/>
        </w:rPr>
        <w:t xml:space="preserve"> ПІБ (позивача)</w:t>
      </w:r>
      <w:r>
        <w:rPr>
          <w:rFonts w:ascii="Times New Roman" w:hAnsi="Times New Roman" w:cs="Times New Roman"/>
          <w:sz w:val="24"/>
          <w:szCs w:val="24"/>
          <w:lang w:val="uk-UA"/>
        </w:rPr>
        <w:t xml:space="preserve">, </w:t>
      </w:r>
      <w:r w:rsidRPr="00A84A14">
        <w:rPr>
          <w:rFonts w:ascii="Times New Roman" w:hAnsi="Times New Roman" w:cs="Times New Roman"/>
          <w:sz w:val="24"/>
          <w:szCs w:val="24"/>
          <w:lang w:val="uk-UA"/>
        </w:rPr>
        <w:t>і</w:t>
      </w:r>
      <w:r w:rsidR="006C06CD">
        <w:rPr>
          <w:rFonts w:ascii="Times New Roman" w:hAnsi="Times New Roman" w:cs="Times New Roman"/>
          <w:sz w:val="24"/>
          <w:szCs w:val="24"/>
          <w:lang w:val="uk-UA"/>
        </w:rPr>
        <w:t>дентифікаційний номер (позивача)</w:t>
      </w:r>
      <w:r>
        <w:rPr>
          <w:rFonts w:ascii="Times New Roman" w:hAnsi="Times New Roman" w:cs="Times New Roman"/>
          <w:sz w:val="24"/>
          <w:szCs w:val="24"/>
          <w:lang w:val="uk-UA"/>
        </w:rPr>
        <w:t>,</w:t>
      </w:r>
      <w:r w:rsidRPr="00D51CFC">
        <w:rPr>
          <w:rFonts w:ascii="Times New Roman" w:hAnsi="Times New Roman" w:cs="Times New Roman"/>
          <w:color w:val="000000" w:themeColor="text1"/>
          <w:sz w:val="24"/>
          <w:szCs w:val="24"/>
          <w:lang w:val="uk-UA"/>
        </w:rPr>
        <w:t xml:space="preserve"> </w:t>
      </w:r>
      <w:r w:rsidRPr="00D51CFC">
        <w:rPr>
          <w:rFonts w:ascii="Times New Roman" w:hAnsi="Times New Roman" w:cs="Times New Roman"/>
          <w:b/>
          <w:color w:val="000000" w:themeColor="text1"/>
          <w:sz w:val="24"/>
          <w:szCs w:val="24"/>
          <w:lang w:val="uk-UA"/>
        </w:rPr>
        <w:t>пенсію</w:t>
      </w:r>
      <w:r w:rsidRPr="00D51CFC">
        <w:rPr>
          <w:rFonts w:ascii="Times New Roman" w:hAnsi="Times New Roman" w:cs="Times New Roman"/>
          <w:color w:val="000000" w:themeColor="text1"/>
          <w:sz w:val="24"/>
          <w:szCs w:val="24"/>
          <w:lang w:val="uk-UA"/>
        </w:rPr>
        <w:t xml:space="preserve"> </w:t>
      </w:r>
      <w:r>
        <w:rPr>
          <w:rFonts w:ascii="Times New Roman" w:hAnsi="Times New Roman" w:cs="Times New Roman"/>
          <w:sz w:val="24"/>
          <w:szCs w:val="24"/>
          <w:lang w:val="uk-UA"/>
        </w:rPr>
        <w:t xml:space="preserve">за період </w:t>
      </w:r>
      <w:r w:rsidR="006C06CD">
        <w:rPr>
          <w:rFonts w:ascii="Times New Roman" w:hAnsi="Times New Roman" w:cs="Times New Roman"/>
          <w:sz w:val="24"/>
          <w:szCs w:val="24"/>
          <w:lang w:val="uk-UA"/>
        </w:rPr>
        <w:t>з ………….. по …………………….</w:t>
      </w:r>
      <w:r>
        <w:rPr>
          <w:rFonts w:ascii="Times New Roman" w:hAnsi="Times New Roman" w:cs="Times New Roman"/>
          <w:sz w:val="24"/>
          <w:szCs w:val="24"/>
          <w:lang w:val="uk-UA"/>
        </w:rPr>
        <w:t xml:space="preserve"> включно</w:t>
      </w:r>
      <w:r>
        <w:rPr>
          <w:rFonts w:ascii="Times New Roman" w:hAnsi="Times New Roman" w:cs="Times New Roman"/>
          <w:color w:val="000000" w:themeColor="text1"/>
          <w:sz w:val="24"/>
          <w:szCs w:val="24"/>
          <w:lang w:val="uk-UA"/>
        </w:rPr>
        <w:t>.</w:t>
      </w:r>
    </w:p>
    <w:p w:rsidR="00381156" w:rsidRDefault="00381156" w:rsidP="00381156">
      <w:pPr>
        <w:pStyle w:val="a3"/>
        <w:spacing w:line="360" w:lineRule="auto"/>
        <w:ind w:firstLine="708"/>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Судові витрати покласти на Відповідача.</w:t>
      </w:r>
    </w:p>
    <w:p w:rsidR="00381156" w:rsidRDefault="00381156" w:rsidP="00381156">
      <w:pPr>
        <w:pStyle w:val="a3"/>
        <w:spacing w:line="360" w:lineRule="auto"/>
        <w:ind w:firstLine="708"/>
        <w:jc w:val="both"/>
        <w:rPr>
          <w:rFonts w:ascii="Times New Roman" w:hAnsi="Times New Roman" w:cs="Times New Roman"/>
          <w:b/>
          <w:sz w:val="24"/>
          <w:szCs w:val="24"/>
          <w:lang w:val="uk-UA"/>
        </w:rPr>
      </w:pPr>
    </w:p>
    <w:p w:rsidR="00381156" w:rsidRDefault="00381156" w:rsidP="00381156">
      <w:pPr>
        <w:pStyle w:val="a3"/>
        <w:spacing w:line="360" w:lineRule="auto"/>
        <w:ind w:firstLine="708"/>
        <w:jc w:val="both"/>
        <w:rPr>
          <w:rFonts w:ascii="Times New Roman" w:hAnsi="Times New Roman" w:cs="Times New Roman"/>
          <w:sz w:val="24"/>
          <w:szCs w:val="24"/>
          <w:lang w:val="uk-UA"/>
        </w:rPr>
      </w:pPr>
      <w:r w:rsidRPr="00664AB0">
        <w:rPr>
          <w:rFonts w:ascii="Times New Roman" w:hAnsi="Times New Roman" w:cs="Times New Roman"/>
          <w:b/>
          <w:sz w:val="24"/>
          <w:szCs w:val="24"/>
          <w:lang w:val="uk-UA"/>
        </w:rPr>
        <w:t>Додатки</w:t>
      </w:r>
      <w:r>
        <w:rPr>
          <w:rFonts w:ascii="Times New Roman" w:hAnsi="Times New Roman" w:cs="Times New Roman"/>
          <w:sz w:val="24"/>
          <w:szCs w:val="24"/>
          <w:lang w:val="uk-UA"/>
        </w:rPr>
        <w:t>:</w:t>
      </w:r>
    </w:p>
    <w:p w:rsidR="00381156" w:rsidRDefault="00381156" w:rsidP="00381156">
      <w:pPr>
        <w:pStyle w:val="a3"/>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Заява про звільнення від сплати судового збору</w:t>
      </w:r>
      <w:r w:rsidR="006C06CD">
        <w:rPr>
          <w:rFonts w:ascii="Times New Roman" w:hAnsi="Times New Roman" w:cs="Times New Roman"/>
          <w:sz w:val="24"/>
          <w:szCs w:val="24"/>
          <w:lang w:val="uk-UA"/>
        </w:rPr>
        <w:t xml:space="preserve"> (за можливістю)</w:t>
      </w:r>
      <w:r>
        <w:rPr>
          <w:rFonts w:ascii="Times New Roman" w:hAnsi="Times New Roman" w:cs="Times New Roman"/>
          <w:sz w:val="24"/>
          <w:szCs w:val="24"/>
          <w:lang w:val="uk-UA"/>
        </w:rPr>
        <w:t>;</w:t>
      </w:r>
    </w:p>
    <w:p w:rsidR="00381156" w:rsidRDefault="00381156" w:rsidP="00381156">
      <w:pPr>
        <w:pStyle w:val="a3"/>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Клопотання про розгляд справи в порядку спрощеного позовного провадження;</w:t>
      </w:r>
    </w:p>
    <w:p w:rsidR="00381156" w:rsidRPr="000653C1" w:rsidRDefault="00381156" w:rsidP="00381156">
      <w:pPr>
        <w:pStyle w:val="a3"/>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Копія паспорта та ідентифікаційного коду Позивача;</w:t>
      </w:r>
    </w:p>
    <w:p w:rsidR="00381156" w:rsidRPr="00A81031" w:rsidRDefault="00381156" w:rsidP="00381156">
      <w:pPr>
        <w:pStyle w:val="a3"/>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Копія довідки внутрішньо-переміщеної особи від 31 січня 2019 року;</w:t>
      </w:r>
    </w:p>
    <w:p w:rsidR="00381156" w:rsidRDefault="00381156" w:rsidP="00381156">
      <w:pPr>
        <w:pStyle w:val="a3"/>
        <w:numPr>
          <w:ilvl w:val="0"/>
          <w:numId w:val="1"/>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Копія пенсійного посвідчення;</w:t>
      </w:r>
    </w:p>
    <w:p w:rsidR="006C06CD" w:rsidRPr="006C06CD" w:rsidRDefault="006C06CD" w:rsidP="006C06CD">
      <w:pPr>
        <w:pStyle w:val="a3"/>
        <w:numPr>
          <w:ilvl w:val="0"/>
          <w:numId w:val="1"/>
        </w:numPr>
        <w:jc w:val="both"/>
        <w:rPr>
          <w:sz w:val="24"/>
          <w:szCs w:val="24"/>
          <w:lang w:val="uk-UA"/>
        </w:rPr>
      </w:pPr>
      <w:r w:rsidRPr="006C06CD">
        <w:rPr>
          <w:rStyle w:val="2"/>
          <w:rFonts w:ascii="Times New Roman" w:hAnsi="Times New Roman"/>
          <w:color w:val="000000"/>
          <w:sz w:val="24"/>
          <w:szCs w:val="24"/>
          <w:lang w:val="uk-UA" w:eastAsia="uk-UA"/>
        </w:rPr>
        <w:t>Копія виписки з банківського рахунку позивача (за наявності).</w:t>
      </w:r>
    </w:p>
    <w:p w:rsidR="006C06CD" w:rsidRPr="006C06CD" w:rsidRDefault="006C06CD" w:rsidP="006C06CD">
      <w:pPr>
        <w:pStyle w:val="a3"/>
        <w:numPr>
          <w:ilvl w:val="0"/>
          <w:numId w:val="1"/>
        </w:numPr>
        <w:jc w:val="both"/>
        <w:rPr>
          <w:rStyle w:val="2"/>
          <w:sz w:val="24"/>
          <w:szCs w:val="24"/>
          <w:lang w:val="uk-UA"/>
        </w:rPr>
      </w:pPr>
      <w:r w:rsidRPr="006C06CD">
        <w:rPr>
          <w:rStyle w:val="2"/>
          <w:rFonts w:ascii="Times New Roman" w:hAnsi="Times New Roman"/>
          <w:color w:val="000000"/>
          <w:sz w:val="24"/>
          <w:szCs w:val="24"/>
          <w:lang w:val="uk-UA" w:eastAsia="uk-UA"/>
        </w:rPr>
        <w:t>Копія листа відповідача №____________</w:t>
      </w:r>
      <w:r w:rsidRPr="006C06CD">
        <w:rPr>
          <w:rStyle w:val="2"/>
          <w:rFonts w:ascii="Times New Roman" w:hAnsi="Times New Roman"/>
          <w:color w:val="000000"/>
          <w:sz w:val="24"/>
          <w:szCs w:val="24"/>
          <w:lang w:val="uk-UA" w:eastAsia="uk-UA"/>
        </w:rPr>
        <w:tab/>
        <w:t>від ________________р.</w:t>
      </w:r>
    </w:p>
    <w:p w:rsidR="00381156" w:rsidRPr="006C06CD" w:rsidRDefault="006C06CD" w:rsidP="00381156">
      <w:pPr>
        <w:pStyle w:val="a3"/>
        <w:numPr>
          <w:ilvl w:val="0"/>
          <w:numId w:val="1"/>
        </w:numPr>
        <w:spacing w:line="360" w:lineRule="auto"/>
        <w:jc w:val="both"/>
        <w:rPr>
          <w:rFonts w:ascii="Times New Roman" w:hAnsi="Times New Roman" w:cs="Times New Roman"/>
          <w:sz w:val="24"/>
          <w:szCs w:val="24"/>
          <w:lang w:val="uk-UA"/>
        </w:rPr>
      </w:pPr>
      <w:r w:rsidRPr="006C06CD">
        <w:rPr>
          <w:rStyle w:val="2"/>
          <w:rFonts w:ascii="Times New Roman" w:hAnsi="Times New Roman"/>
          <w:color w:val="000000"/>
          <w:sz w:val="24"/>
          <w:szCs w:val="24"/>
          <w:lang w:val="uk-UA" w:eastAsia="uk-UA"/>
        </w:rPr>
        <w:t>Копія позовної заяви та доданих документів для</w:t>
      </w:r>
      <w:r w:rsidRPr="006C06CD">
        <w:rPr>
          <w:rStyle w:val="2"/>
          <w:rFonts w:ascii="Times New Roman" w:hAnsi="Times New Roman"/>
          <w:color w:val="000000"/>
          <w:sz w:val="24"/>
          <w:szCs w:val="24"/>
          <w:lang w:val="uk-UA" w:eastAsia="uk-UA"/>
        </w:rPr>
        <w:t xml:space="preserve"> Відповідача</w:t>
      </w:r>
      <w:r w:rsidRPr="006C06CD">
        <w:rPr>
          <w:rStyle w:val="2"/>
          <w:rFonts w:ascii="Times New Roman" w:hAnsi="Times New Roman"/>
          <w:color w:val="000000"/>
          <w:sz w:val="24"/>
          <w:szCs w:val="24"/>
          <w:lang w:val="uk-UA" w:eastAsia="uk-UA"/>
        </w:rPr>
        <w:t xml:space="preserve"> </w:t>
      </w:r>
    </w:p>
    <w:p w:rsidR="00381156" w:rsidRDefault="00381156" w:rsidP="00381156">
      <w:pPr>
        <w:pStyle w:val="a3"/>
        <w:spacing w:line="360" w:lineRule="auto"/>
        <w:jc w:val="both"/>
        <w:rPr>
          <w:rFonts w:ascii="Times New Roman" w:hAnsi="Times New Roman" w:cs="Times New Roman"/>
          <w:sz w:val="24"/>
          <w:szCs w:val="24"/>
          <w:lang w:val="uk-UA"/>
        </w:rPr>
      </w:pPr>
    </w:p>
    <w:p w:rsidR="00381156" w:rsidRPr="00CC45E5" w:rsidRDefault="00381156" w:rsidP="00381156">
      <w:pPr>
        <w:pStyle w:val="a3"/>
        <w:jc w:val="both"/>
        <w:rPr>
          <w:rFonts w:ascii="Times New Roman" w:hAnsi="Times New Roman" w:cs="Times New Roman"/>
          <w:b/>
          <w:i/>
          <w:sz w:val="24"/>
          <w:szCs w:val="24"/>
          <w:lang w:val="uk-UA"/>
        </w:rPr>
      </w:pPr>
      <w:r w:rsidRPr="00CC45E5">
        <w:rPr>
          <w:rFonts w:ascii="Times New Roman" w:hAnsi="Times New Roman" w:cs="Times New Roman"/>
          <w:b/>
          <w:i/>
          <w:sz w:val="24"/>
          <w:szCs w:val="24"/>
          <w:lang w:val="uk-UA"/>
        </w:rPr>
        <w:t>З повагою</w:t>
      </w:r>
      <w:r w:rsidRPr="00CC45E5">
        <w:rPr>
          <w:rFonts w:ascii="Times New Roman" w:hAnsi="Times New Roman" w:cs="Times New Roman"/>
          <w:b/>
          <w:i/>
          <w:sz w:val="24"/>
          <w:szCs w:val="24"/>
          <w:lang w:val="uk-UA"/>
        </w:rPr>
        <w:tab/>
      </w:r>
      <w:r w:rsidRPr="00CC45E5">
        <w:rPr>
          <w:rFonts w:ascii="Times New Roman" w:hAnsi="Times New Roman" w:cs="Times New Roman"/>
          <w:b/>
          <w:i/>
          <w:sz w:val="24"/>
          <w:szCs w:val="24"/>
          <w:lang w:val="uk-UA"/>
        </w:rPr>
        <w:tab/>
      </w:r>
      <w:r w:rsidRPr="00CC45E5">
        <w:rPr>
          <w:rFonts w:ascii="Times New Roman" w:hAnsi="Times New Roman" w:cs="Times New Roman"/>
          <w:b/>
          <w:i/>
          <w:sz w:val="24"/>
          <w:szCs w:val="24"/>
          <w:lang w:val="uk-UA"/>
        </w:rPr>
        <w:tab/>
      </w:r>
      <w:r w:rsidRPr="00CC45E5">
        <w:rPr>
          <w:rFonts w:ascii="Times New Roman" w:hAnsi="Times New Roman" w:cs="Times New Roman"/>
          <w:b/>
          <w:i/>
          <w:sz w:val="24"/>
          <w:szCs w:val="24"/>
          <w:lang w:val="uk-UA"/>
        </w:rPr>
        <w:tab/>
      </w:r>
      <w:r>
        <w:rPr>
          <w:rFonts w:ascii="Times New Roman" w:hAnsi="Times New Roman" w:cs="Times New Roman"/>
          <w:b/>
          <w:i/>
          <w:sz w:val="24"/>
          <w:szCs w:val="24"/>
          <w:lang w:val="uk-UA"/>
        </w:rPr>
        <w:tab/>
      </w:r>
      <w:r>
        <w:rPr>
          <w:rFonts w:ascii="Times New Roman" w:hAnsi="Times New Roman" w:cs="Times New Roman"/>
          <w:b/>
          <w:i/>
          <w:sz w:val="24"/>
          <w:szCs w:val="24"/>
          <w:lang w:val="uk-UA"/>
        </w:rPr>
        <w:tab/>
        <w:t xml:space="preserve">               </w:t>
      </w:r>
      <w:r>
        <w:rPr>
          <w:rFonts w:ascii="Times New Roman" w:hAnsi="Times New Roman" w:cs="Times New Roman"/>
          <w:b/>
          <w:i/>
          <w:sz w:val="24"/>
          <w:szCs w:val="24"/>
          <w:lang w:val="uk-UA"/>
        </w:rPr>
        <w:tab/>
        <w:t xml:space="preserve">               Позивач</w:t>
      </w:r>
      <w:r>
        <w:rPr>
          <w:rFonts w:ascii="Times New Roman" w:hAnsi="Times New Roman" w:cs="Times New Roman"/>
          <w:b/>
          <w:i/>
          <w:sz w:val="24"/>
          <w:szCs w:val="24"/>
          <w:lang w:val="uk-UA"/>
        </w:rPr>
        <w:tab/>
      </w:r>
    </w:p>
    <w:p w:rsidR="00381156" w:rsidRPr="00C20384" w:rsidRDefault="006C06CD" w:rsidP="00381156">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«_____»__________2020</w:t>
      </w:r>
      <w:r w:rsidR="00381156">
        <w:rPr>
          <w:rFonts w:ascii="Times New Roman" w:hAnsi="Times New Roman" w:cs="Times New Roman"/>
          <w:sz w:val="24"/>
          <w:szCs w:val="24"/>
          <w:lang w:val="uk-UA"/>
        </w:rPr>
        <w:t xml:space="preserve"> року </w:t>
      </w:r>
      <w:r w:rsidR="00381156">
        <w:rPr>
          <w:rFonts w:ascii="Times New Roman" w:hAnsi="Times New Roman" w:cs="Times New Roman"/>
          <w:sz w:val="24"/>
          <w:szCs w:val="24"/>
          <w:lang w:val="uk-UA"/>
        </w:rPr>
        <w:tab/>
      </w:r>
      <w:r w:rsidR="00381156">
        <w:rPr>
          <w:rFonts w:ascii="Times New Roman" w:hAnsi="Times New Roman" w:cs="Times New Roman"/>
          <w:sz w:val="24"/>
          <w:szCs w:val="24"/>
          <w:lang w:val="uk-UA"/>
        </w:rPr>
        <w:tab/>
      </w:r>
      <w:r w:rsidR="00381156">
        <w:rPr>
          <w:rFonts w:ascii="Times New Roman" w:hAnsi="Times New Roman" w:cs="Times New Roman"/>
          <w:sz w:val="24"/>
          <w:szCs w:val="24"/>
          <w:lang w:val="uk-UA"/>
        </w:rPr>
        <w:tab/>
      </w:r>
      <w:r w:rsidR="00381156">
        <w:rPr>
          <w:rFonts w:ascii="Times New Roman" w:hAnsi="Times New Roman" w:cs="Times New Roman"/>
          <w:sz w:val="24"/>
          <w:szCs w:val="24"/>
          <w:lang w:val="uk-UA"/>
        </w:rPr>
        <w:tab/>
        <w:t xml:space="preserve">                  </w:t>
      </w:r>
      <w:r w:rsidR="00381156">
        <w:rPr>
          <w:rFonts w:ascii="Times New Roman" w:hAnsi="Times New Roman" w:cs="Times New Roman"/>
          <w:sz w:val="24"/>
          <w:szCs w:val="24"/>
          <w:lang w:val="uk-UA"/>
        </w:rPr>
        <w:tab/>
      </w:r>
      <w:r w:rsidR="00381156">
        <w:rPr>
          <w:rFonts w:ascii="Times New Roman" w:hAnsi="Times New Roman" w:cs="Times New Roman"/>
          <w:sz w:val="24"/>
          <w:szCs w:val="24"/>
          <w:lang w:val="uk-UA"/>
        </w:rPr>
        <w:tab/>
        <w:t xml:space="preserve"> </w:t>
      </w:r>
    </w:p>
    <w:p w:rsidR="000B4552" w:rsidRDefault="000B4552"/>
    <w:sectPr w:rsidR="000B45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time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72"/>
    <w:multiLevelType w:val="hybridMultilevel"/>
    <w:tmpl w:val="57C6CF06"/>
    <w:lvl w:ilvl="0" w:tplc="FA1A65DE">
      <w:start w:val="1"/>
      <w:numFmt w:val="decimal"/>
      <w:lvlText w:val="%1."/>
      <w:lvlJc w:val="left"/>
      <w:pPr>
        <w:ind w:left="720" w:hanging="360"/>
      </w:pPr>
      <w:rPr>
        <w:rFonts w:ascii="Times New Roman" w:hAnsi="Times New Roman" w:cs="Times New Roman" w:hint="default"/>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F22FCA"/>
    <w:multiLevelType w:val="hybridMultilevel"/>
    <w:tmpl w:val="92DA1B6A"/>
    <w:lvl w:ilvl="0" w:tplc="7C984F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56"/>
    <w:rsid w:val="000B4552"/>
    <w:rsid w:val="00175A32"/>
    <w:rsid w:val="00381156"/>
    <w:rsid w:val="006C06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156"/>
    <w:pPr>
      <w:spacing w:after="0" w:line="240" w:lineRule="auto"/>
    </w:pPr>
    <w:rPr>
      <w:lang w:val="ru-RU"/>
    </w:rPr>
  </w:style>
  <w:style w:type="paragraph" w:styleId="a4">
    <w:name w:val="Body Text"/>
    <w:basedOn w:val="a"/>
    <w:link w:val="a5"/>
    <w:unhideWhenUsed/>
    <w:rsid w:val="00381156"/>
    <w:pPr>
      <w:widowControl w:val="0"/>
      <w:suppressAutoHyphens/>
      <w:spacing w:after="140" w:line="288" w:lineRule="auto"/>
    </w:pPr>
    <w:rPr>
      <w:rFonts w:ascii="Times New Roman" w:eastAsia="SimSun" w:hAnsi="Times New Roman" w:cs="Mangal"/>
      <w:color w:val="00000A"/>
      <w:sz w:val="24"/>
      <w:szCs w:val="24"/>
      <w:lang w:eastAsia="zh-CN" w:bidi="hi-IN"/>
    </w:rPr>
  </w:style>
  <w:style w:type="character" w:customStyle="1" w:styleId="a5">
    <w:name w:val="Основной текст Знак"/>
    <w:basedOn w:val="a0"/>
    <w:link w:val="a4"/>
    <w:rsid w:val="00381156"/>
    <w:rPr>
      <w:rFonts w:ascii="Times New Roman" w:eastAsia="SimSun" w:hAnsi="Times New Roman" w:cs="Mangal"/>
      <w:color w:val="00000A"/>
      <w:sz w:val="24"/>
      <w:szCs w:val="24"/>
      <w:lang w:eastAsia="zh-CN" w:bidi="hi-IN"/>
    </w:rPr>
  </w:style>
  <w:style w:type="character" w:customStyle="1" w:styleId="rvts9">
    <w:name w:val="rvts9"/>
    <w:basedOn w:val="a0"/>
    <w:rsid w:val="00381156"/>
  </w:style>
  <w:style w:type="character" w:styleId="a6">
    <w:name w:val="Hyperlink"/>
    <w:basedOn w:val="a0"/>
    <w:uiPriority w:val="99"/>
    <w:semiHidden/>
    <w:unhideWhenUsed/>
    <w:rsid w:val="00381156"/>
    <w:rPr>
      <w:color w:val="0000FF"/>
      <w:u w:val="single"/>
    </w:rPr>
  </w:style>
  <w:style w:type="paragraph" w:styleId="a7">
    <w:name w:val="Normal (Web)"/>
    <w:basedOn w:val="a"/>
    <w:uiPriority w:val="99"/>
    <w:unhideWhenUsed/>
    <w:rsid w:val="003811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a"/>
    <w:rsid w:val="00381156"/>
    <w:pPr>
      <w:spacing w:before="100" w:beforeAutospacing="1" w:after="142" w:line="288" w:lineRule="auto"/>
      <w:ind w:firstLine="851"/>
      <w:jc w:val="both"/>
    </w:pPr>
    <w:rPr>
      <w:rFonts w:ascii="Verdana" w:eastAsia="Times New Roman" w:hAnsi="Verdana" w:cs="Times New Roman"/>
      <w:lang w:eastAsia="uk-UA"/>
    </w:rPr>
  </w:style>
  <w:style w:type="character" w:customStyle="1" w:styleId="3">
    <w:name w:val="Основной текст (3)"/>
    <w:uiPriority w:val="99"/>
    <w:rsid w:val="00381156"/>
    <w:rPr>
      <w:rFonts w:ascii="Microsoft Sans Serif" w:hAnsi="Microsoft Sans Serif" w:cs="Microsoft Sans Serif" w:hint="default"/>
      <w:b/>
      <w:bCs/>
      <w:sz w:val="13"/>
      <w:szCs w:val="13"/>
      <w:shd w:val="clear" w:color="auto" w:fill="FFFFFF"/>
    </w:rPr>
  </w:style>
  <w:style w:type="character" w:customStyle="1" w:styleId="4">
    <w:name w:val="Основной текст (4)"/>
    <w:uiPriority w:val="99"/>
    <w:rsid w:val="00381156"/>
  </w:style>
  <w:style w:type="character" w:customStyle="1" w:styleId="2">
    <w:name w:val="Основной текст (2)"/>
    <w:uiPriority w:val="99"/>
    <w:rsid w:val="00381156"/>
    <w:rPr>
      <w:rFonts w:ascii="Arial" w:hAnsi="Arial" w:cs="Arial" w:hint="default"/>
      <w:sz w:val="18"/>
      <w:szCs w:val="18"/>
      <w:shd w:val="clear" w:color="auto" w:fill="FFFFFF"/>
    </w:rPr>
  </w:style>
  <w:style w:type="character" w:customStyle="1" w:styleId="20">
    <w:name w:val="Основной текст (2) + Полужирный"/>
    <w:uiPriority w:val="99"/>
    <w:rsid w:val="00381156"/>
    <w:rPr>
      <w:rFonts w:ascii="Arial" w:hAnsi="Arial" w:cs="Arial" w:hint="default"/>
      <w:b/>
      <w:bCs/>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156"/>
    <w:pPr>
      <w:spacing w:after="0" w:line="240" w:lineRule="auto"/>
    </w:pPr>
    <w:rPr>
      <w:lang w:val="ru-RU"/>
    </w:rPr>
  </w:style>
  <w:style w:type="paragraph" w:styleId="a4">
    <w:name w:val="Body Text"/>
    <w:basedOn w:val="a"/>
    <w:link w:val="a5"/>
    <w:unhideWhenUsed/>
    <w:rsid w:val="00381156"/>
    <w:pPr>
      <w:widowControl w:val="0"/>
      <w:suppressAutoHyphens/>
      <w:spacing w:after="140" w:line="288" w:lineRule="auto"/>
    </w:pPr>
    <w:rPr>
      <w:rFonts w:ascii="Times New Roman" w:eastAsia="SimSun" w:hAnsi="Times New Roman" w:cs="Mangal"/>
      <w:color w:val="00000A"/>
      <w:sz w:val="24"/>
      <w:szCs w:val="24"/>
      <w:lang w:eastAsia="zh-CN" w:bidi="hi-IN"/>
    </w:rPr>
  </w:style>
  <w:style w:type="character" w:customStyle="1" w:styleId="a5">
    <w:name w:val="Основной текст Знак"/>
    <w:basedOn w:val="a0"/>
    <w:link w:val="a4"/>
    <w:rsid w:val="00381156"/>
    <w:rPr>
      <w:rFonts w:ascii="Times New Roman" w:eastAsia="SimSun" w:hAnsi="Times New Roman" w:cs="Mangal"/>
      <w:color w:val="00000A"/>
      <w:sz w:val="24"/>
      <w:szCs w:val="24"/>
      <w:lang w:eastAsia="zh-CN" w:bidi="hi-IN"/>
    </w:rPr>
  </w:style>
  <w:style w:type="character" w:customStyle="1" w:styleId="rvts9">
    <w:name w:val="rvts9"/>
    <w:basedOn w:val="a0"/>
    <w:rsid w:val="00381156"/>
  </w:style>
  <w:style w:type="character" w:styleId="a6">
    <w:name w:val="Hyperlink"/>
    <w:basedOn w:val="a0"/>
    <w:uiPriority w:val="99"/>
    <w:semiHidden/>
    <w:unhideWhenUsed/>
    <w:rsid w:val="00381156"/>
    <w:rPr>
      <w:color w:val="0000FF"/>
      <w:u w:val="single"/>
    </w:rPr>
  </w:style>
  <w:style w:type="paragraph" w:styleId="a7">
    <w:name w:val="Normal (Web)"/>
    <w:basedOn w:val="a"/>
    <w:uiPriority w:val="99"/>
    <w:unhideWhenUsed/>
    <w:rsid w:val="003811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stern">
    <w:name w:val="western"/>
    <w:basedOn w:val="a"/>
    <w:rsid w:val="00381156"/>
    <w:pPr>
      <w:spacing w:before="100" w:beforeAutospacing="1" w:after="142" w:line="288" w:lineRule="auto"/>
      <w:ind w:firstLine="851"/>
      <w:jc w:val="both"/>
    </w:pPr>
    <w:rPr>
      <w:rFonts w:ascii="Verdana" w:eastAsia="Times New Roman" w:hAnsi="Verdana" w:cs="Times New Roman"/>
      <w:lang w:eastAsia="uk-UA"/>
    </w:rPr>
  </w:style>
  <w:style w:type="character" w:customStyle="1" w:styleId="3">
    <w:name w:val="Основной текст (3)"/>
    <w:uiPriority w:val="99"/>
    <w:rsid w:val="00381156"/>
    <w:rPr>
      <w:rFonts w:ascii="Microsoft Sans Serif" w:hAnsi="Microsoft Sans Serif" w:cs="Microsoft Sans Serif" w:hint="default"/>
      <w:b/>
      <w:bCs/>
      <w:sz w:val="13"/>
      <w:szCs w:val="13"/>
      <w:shd w:val="clear" w:color="auto" w:fill="FFFFFF"/>
    </w:rPr>
  </w:style>
  <w:style w:type="character" w:customStyle="1" w:styleId="4">
    <w:name w:val="Основной текст (4)"/>
    <w:uiPriority w:val="99"/>
    <w:rsid w:val="00381156"/>
  </w:style>
  <w:style w:type="character" w:customStyle="1" w:styleId="2">
    <w:name w:val="Основной текст (2)"/>
    <w:uiPriority w:val="99"/>
    <w:rsid w:val="00381156"/>
    <w:rPr>
      <w:rFonts w:ascii="Arial" w:hAnsi="Arial" w:cs="Arial" w:hint="default"/>
      <w:sz w:val="18"/>
      <w:szCs w:val="18"/>
      <w:shd w:val="clear" w:color="auto" w:fill="FFFFFF"/>
    </w:rPr>
  </w:style>
  <w:style w:type="character" w:customStyle="1" w:styleId="20">
    <w:name w:val="Основной текст (2) + Полужирный"/>
    <w:uiPriority w:val="99"/>
    <w:rsid w:val="00381156"/>
    <w:rPr>
      <w:rFonts w:ascii="Arial" w:hAnsi="Arial" w:cs="Arial" w:hint="default"/>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4981">
      <w:bodyDiv w:val="1"/>
      <w:marLeft w:val="0"/>
      <w:marRight w:val="0"/>
      <w:marTop w:val="0"/>
      <w:marBottom w:val="0"/>
      <w:divBdr>
        <w:top w:val="none" w:sz="0" w:space="0" w:color="auto"/>
        <w:left w:val="none" w:sz="0" w:space="0" w:color="auto"/>
        <w:bottom w:val="none" w:sz="0" w:space="0" w:color="auto"/>
        <w:right w:val="none" w:sz="0" w:space="0" w:color="auto"/>
      </w:divBdr>
    </w:div>
    <w:div w:id="1405178005">
      <w:bodyDiv w:val="1"/>
      <w:marLeft w:val="0"/>
      <w:marRight w:val="0"/>
      <w:marTop w:val="0"/>
      <w:marBottom w:val="0"/>
      <w:divBdr>
        <w:top w:val="none" w:sz="0" w:space="0" w:color="auto"/>
        <w:left w:val="none" w:sz="0" w:space="0" w:color="auto"/>
        <w:bottom w:val="none" w:sz="0" w:space="0" w:color="auto"/>
        <w:right w:val="none" w:sz="0" w:space="0" w:color="auto"/>
      </w:divBdr>
    </w:div>
    <w:div w:id="15255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6_06_02/pravo1/Z960254K.html?pravo=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ed_2016_06_02/pravo1/Z960254K.html?pravo=1" TargetMode="External"/><Relationship Id="rId12" Type="http://schemas.openxmlformats.org/officeDocument/2006/relationships/hyperlink" Target="http://search.ligazakon.ua/l_doc2.nsf/link1/an_97/ed_2016_06_02/pravo1/Z960254K.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145/ed_2016_06_02/pravo1/Z960254K.html?pravo=1" TargetMode="External"/><Relationship Id="rId11" Type="http://schemas.openxmlformats.org/officeDocument/2006/relationships/hyperlink" Target="http://search.ligazakon.ua/l_doc2.nsf/link1/ed_2016_06_02/pravo1/Z960254K.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1549/ed_2018_08_31/pravo1/T031058.html?pravo=1" TargetMode="External"/><Relationship Id="rId4" Type="http://schemas.openxmlformats.org/officeDocument/2006/relationships/settings" Target="settings.xml"/><Relationship Id="rId9" Type="http://schemas.openxmlformats.org/officeDocument/2006/relationships/hyperlink" Target="http://zakon.rada.gov.ua/laws/show/1058-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10742</Words>
  <Characters>6124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Predstavnuk</dc:creator>
  <cp:lastModifiedBy>Predstavnuk</cp:lastModifiedBy>
  <cp:revision>1</cp:revision>
  <dcterms:created xsi:type="dcterms:W3CDTF">2020-03-18T09:52:00Z</dcterms:created>
  <dcterms:modified xsi:type="dcterms:W3CDTF">2020-03-18T10:19:00Z</dcterms:modified>
</cp:coreProperties>
</file>