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F61" w:rsidRDefault="00644F61" w:rsidP="00644F61">
      <w:pPr>
        <w:spacing w:after="0" w:line="240" w:lineRule="auto"/>
        <w:ind w:firstLine="3828"/>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          Львівський окружний адміністративний суд</w:t>
      </w:r>
    </w:p>
    <w:p w:rsidR="00644F61" w:rsidRDefault="00644F61" w:rsidP="00644F61">
      <w:pPr>
        <w:spacing w:after="0" w:line="240" w:lineRule="auto"/>
        <w:ind w:firstLine="3828"/>
        <w:rPr>
          <w:rFonts w:ascii="Times New Roman" w:hAnsi="Times New Roman"/>
          <w:color w:val="000000"/>
          <w:sz w:val="24"/>
          <w:szCs w:val="24"/>
          <w:lang w:eastAsia="ru-RU"/>
        </w:rPr>
      </w:pPr>
      <w:r>
        <w:rPr>
          <w:rFonts w:ascii="Times New Roman" w:hAnsi="Times New Roman"/>
          <w:color w:val="000000"/>
          <w:sz w:val="24"/>
          <w:szCs w:val="24"/>
          <w:lang w:eastAsia="ru-RU"/>
        </w:rPr>
        <w:t xml:space="preserve">          79018, м. Львів, вул. </w:t>
      </w:r>
      <w:proofErr w:type="spellStart"/>
      <w:r>
        <w:rPr>
          <w:rFonts w:ascii="Times New Roman" w:hAnsi="Times New Roman"/>
          <w:color w:val="000000"/>
          <w:sz w:val="24"/>
          <w:szCs w:val="24"/>
          <w:lang w:eastAsia="ru-RU"/>
        </w:rPr>
        <w:t>Чоловського</w:t>
      </w:r>
      <w:proofErr w:type="spellEnd"/>
      <w:r>
        <w:rPr>
          <w:rFonts w:ascii="Times New Roman" w:hAnsi="Times New Roman"/>
          <w:color w:val="000000"/>
          <w:sz w:val="24"/>
          <w:szCs w:val="24"/>
          <w:lang w:eastAsia="ru-RU"/>
        </w:rPr>
        <w:t>, 2</w:t>
      </w:r>
    </w:p>
    <w:p w:rsidR="00644F61" w:rsidRDefault="00644F61" w:rsidP="00644F61">
      <w:pPr>
        <w:spacing w:after="0" w:line="240" w:lineRule="auto"/>
        <w:ind w:firstLine="3828"/>
        <w:rPr>
          <w:rFonts w:ascii="Times New Roman" w:hAnsi="Times New Roman"/>
          <w:color w:val="000000"/>
          <w:sz w:val="24"/>
          <w:szCs w:val="24"/>
          <w:lang w:eastAsia="ru-RU"/>
        </w:rPr>
      </w:pPr>
    </w:p>
    <w:p w:rsidR="0075662D" w:rsidRPr="00A958D4" w:rsidRDefault="00644F61" w:rsidP="0075662D">
      <w:pPr>
        <w:tabs>
          <w:tab w:val="left" w:pos="5735"/>
        </w:tabs>
        <w:spacing w:after="40" w:line="240" w:lineRule="auto"/>
        <w:ind w:right="-567"/>
        <w:rPr>
          <w:rFonts w:ascii="Times New Roman" w:eastAsia="Calibri" w:hAnsi="Times New Roman"/>
          <w:sz w:val="24"/>
          <w:szCs w:val="24"/>
          <w:lang w:eastAsia="en-US"/>
        </w:rPr>
      </w:pPr>
      <w:r>
        <w:rPr>
          <w:rFonts w:ascii="Times New Roman" w:hAnsi="Times New Roman"/>
          <w:b/>
          <w:color w:val="000000"/>
          <w:sz w:val="24"/>
          <w:szCs w:val="24"/>
          <w:lang w:eastAsia="ru-RU"/>
        </w:rPr>
        <w:t xml:space="preserve">                                                       Позивач:  </w:t>
      </w:r>
      <w:r w:rsidR="00E43004">
        <w:rPr>
          <w:rFonts w:ascii="Times New Roman" w:hAnsi="Times New Roman"/>
          <w:b/>
          <w:color w:val="000000"/>
          <w:sz w:val="24"/>
          <w:szCs w:val="24"/>
          <w:lang w:eastAsia="ru-RU"/>
        </w:rPr>
        <w:t>П</w:t>
      </w:r>
      <w:r w:rsidR="009707FC">
        <w:rPr>
          <w:rFonts w:ascii="Times New Roman" w:hAnsi="Times New Roman"/>
          <w:b/>
          <w:color w:val="000000"/>
          <w:sz w:val="24"/>
          <w:szCs w:val="24"/>
          <w:lang w:eastAsia="ru-RU"/>
        </w:rPr>
        <w:t>ІБ</w:t>
      </w:r>
      <w:r w:rsidR="0075662D" w:rsidRPr="00A958D4">
        <w:rPr>
          <w:rFonts w:ascii="Times New Roman" w:eastAsia="Calibri" w:hAnsi="Times New Roman"/>
          <w:sz w:val="24"/>
          <w:szCs w:val="24"/>
          <w:lang w:eastAsia="en-US"/>
        </w:rPr>
        <w:t xml:space="preserve">  </w:t>
      </w:r>
    </w:p>
    <w:p w:rsidR="0075662D" w:rsidRPr="00A958D4" w:rsidRDefault="0075662D" w:rsidP="0075662D">
      <w:pPr>
        <w:tabs>
          <w:tab w:val="left" w:pos="5735"/>
        </w:tabs>
        <w:spacing w:after="40" w:line="240" w:lineRule="auto"/>
        <w:ind w:right="-567"/>
        <w:rPr>
          <w:rFonts w:ascii="Times New Roman" w:eastAsia="Calibri" w:hAnsi="Times New Roman"/>
          <w:sz w:val="24"/>
          <w:szCs w:val="24"/>
          <w:lang w:eastAsia="en-US"/>
        </w:rPr>
      </w:pPr>
      <w:r w:rsidRPr="00A958D4">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 </w:t>
      </w:r>
      <w:r w:rsidR="009707FC">
        <w:rPr>
          <w:rFonts w:ascii="Times New Roman" w:eastAsia="Calibri" w:hAnsi="Times New Roman"/>
          <w:sz w:val="24"/>
          <w:szCs w:val="24"/>
          <w:lang w:eastAsia="en-US"/>
        </w:rPr>
        <w:t xml:space="preserve"> індекс</w:t>
      </w:r>
    </w:p>
    <w:p w:rsidR="0075662D" w:rsidRPr="00A958D4" w:rsidRDefault="0075662D" w:rsidP="0075662D">
      <w:pPr>
        <w:tabs>
          <w:tab w:val="left" w:pos="5735"/>
        </w:tabs>
        <w:spacing w:after="40" w:line="240" w:lineRule="auto"/>
        <w:ind w:right="-567"/>
        <w:rPr>
          <w:rFonts w:ascii="Times New Roman" w:hAnsi="Times New Roman"/>
          <w:sz w:val="24"/>
          <w:szCs w:val="24"/>
          <w:lang w:eastAsia="ru-RU"/>
        </w:rPr>
      </w:pPr>
      <w:r w:rsidRPr="00A958D4">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 </w:t>
      </w:r>
      <w:r w:rsidR="009707FC">
        <w:rPr>
          <w:rFonts w:ascii="Times New Roman" w:eastAsia="Calibri" w:hAnsi="Times New Roman"/>
          <w:sz w:val="24"/>
          <w:szCs w:val="24"/>
          <w:lang w:eastAsia="en-US"/>
        </w:rPr>
        <w:t>адреса</w:t>
      </w:r>
      <w:r w:rsidRPr="00A958D4">
        <w:rPr>
          <w:rFonts w:ascii="Times New Roman" w:hAnsi="Times New Roman"/>
          <w:sz w:val="24"/>
          <w:szCs w:val="24"/>
          <w:lang w:eastAsia="ru-RU"/>
        </w:rPr>
        <w:t xml:space="preserve">                                                                                             </w:t>
      </w:r>
    </w:p>
    <w:p w:rsidR="0075662D" w:rsidRPr="00A958D4" w:rsidRDefault="0075662D" w:rsidP="0075662D">
      <w:pPr>
        <w:tabs>
          <w:tab w:val="left" w:pos="5735"/>
        </w:tabs>
        <w:spacing w:after="40" w:line="240" w:lineRule="auto"/>
        <w:ind w:right="-567"/>
        <w:rPr>
          <w:rFonts w:ascii="Times New Roman" w:hAnsi="Times New Roman"/>
          <w:sz w:val="24"/>
          <w:szCs w:val="24"/>
          <w:lang w:eastAsia="ru-RU"/>
        </w:rPr>
      </w:pPr>
      <w:r w:rsidRPr="00A958D4">
        <w:rPr>
          <w:rFonts w:ascii="Times New Roman" w:hAnsi="Times New Roman"/>
          <w:sz w:val="24"/>
          <w:szCs w:val="24"/>
          <w:lang w:eastAsia="ru-RU"/>
        </w:rPr>
        <w:t xml:space="preserve">                                                                          тел. </w:t>
      </w:r>
    </w:p>
    <w:p w:rsidR="0075662D" w:rsidRPr="00A958D4" w:rsidRDefault="0075662D" w:rsidP="0075662D">
      <w:pPr>
        <w:spacing w:after="0" w:line="240" w:lineRule="auto"/>
        <w:rPr>
          <w:rFonts w:ascii="Times New Roman" w:hAnsi="Times New Roman"/>
          <w:sz w:val="24"/>
          <w:szCs w:val="24"/>
          <w:lang w:eastAsia="ru-RU"/>
        </w:rPr>
      </w:pPr>
      <w:r w:rsidRPr="00A958D4">
        <w:rPr>
          <w:rFonts w:ascii="Times New Roman" w:hAnsi="Times New Roman"/>
          <w:sz w:val="24"/>
          <w:szCs w:val="24"/>
          <w:lang w:eastAsia="ru-RU"/>
        </w:rPr>
        <w:t xml:space="preserve">                                                                          РНОКПП:                                                                            </w:t>
      </w:r>
    </w:p>
    <w:p w:rsidR="00980BF2" w:rsidRPr="00A958D4" w:rsidRDefault="00980BF2" w:rsidP="0075662D">
      <w:pPr>
        <w:tabs>
          <w:tab w:val="left" w:pos="5735"/>
        </w:tabs>
        <w:spacing w:after="40" w:line="240" w:lineRule="auto"/>
        <w:ind w:right="-567"/>
        <w:rPr>
          <w:rFonts w:ascii="Times New Roman" w:hAnsi="Times New Roman"/>
          <w:sz w:val="24"/>
          <w:szCs w:val="24"/>
          <w:lang w:eastAsia="ru-RU"/>
        </w:rPr>
      </w:pPr>
      <w:r w:rsidRPr="00A958D4">
        <w:rPr>
          <w:rFonts w:ascii="Times New Roman" w:hAnsi="Times New Roman"/>
          <w:sz w:val="24"/>
          <w:szCs w:val="24"/>
          <w:lang w:eastAsia="ru-RU"/>
        </w:rPr>
        <w:t xml:space="preserve">                                                           </w:t>
      </w:r>
      <w:r w:rsidR="009707FC">
        <w:rPr>
          <w:rFonts w:ascii="Times New Roman" w:hAnsi="Times New Roman"/>
          <w:sz w:val="24"/>
          <w:szCs w:val="24"/>
          <w:lang w:eastAsia="ru-RU"/>
        </w:rPr>
        <w:t xml:space="preserve">               Е-mail: </w:t>
      </w:r>
    </w:p>
    <w:p w:rsidR="00644F61" w:rsidRDefault="00644F61" w:rsidP="00980BF2">
      <w:pPr>
        <w:tabs>
          <w:tab w:val="left" w:pos="5735"/>
        </w:tabs>
        <w:spacing w:after="40" w:line="240" w:lineRule="auto"/>
        <w:ind w:right="-567"/>
        <w:rPr>
          <w:rFonts w:ascii="Times New Roman" w:eastAsia="Calibri" w:hAnsi="Times New Roman"/>
          <w:b/>
          <w:sz w:val="24"/>
          <w:szCs w:val="24"/>
          <w:lang w:eastAsia="en-US"/>
        </w:rPr>
      </w:pPr>
      <w:r>
        <w:rPr>
          <w:rFonts w:ascii="Times New Roman" w:hAnsi="Times New Roman"/>
          <w:b/>
          <w:color w:val="000000"/>
          <w:sz w:val="24"/>
          <w:szCs w:val="24"/>
          <w:lang w:eastAsia="ru-RU"/>
        </w:rPr>
        <w:t xml:space="preserve">                                                   Відповідач:</w:t>
      </w:r>
      <w:r>
        <w:rPr>
          <w:rFonts w:ascii="Times New Roman" w:hAnsi="Times New Roman"/>
          <w:color w:val="000000"/>
          <w:sz w:val="24"/>
          <w:szCs w:val="24"/>
          <w:lang w:eastAsia="ru-RU"/>
        </w:rPr>
        <w:t xml:space="preserve">  </w:t>
      </w:r>
      <w:r>
        <w:rPr>
          <w:rFonts w:ascii="Times New Roman" w:eastAsia="Calibri" w:hAnsi="Times New Roman"/>
          <w:b/>
          <w:sz w:val="24"/>
          <w:szCs w:val="24"/>
          <w:lang w:eastAsia="en-US"/>
        </w:rPr>
        <w:t xml:space="preserve">Управління соціального захисту населення </w:t>
      </w:r>
    </w:p>
    <w:p w:rsidR="00644F61" w:rsidRDefault="00644F61" w:rsidP="00644F61">
      <w:pPr>
        <w:tabs>
          <w:tab w:val="left" w:pos="5735"/>
        </w:tabs>
        <w:spacing w:after="0" w:line="240" w:lineRule="auto"/>
        <w:ind w:right="-567"/>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                                                                          </w:t>
      </w:r>
      <w:proofErr w:type="spellStart"/>
      <w:r>
        <w:rPr>
          <w:rFonts w:ascii="Times New Roman" w:eastAsia="Calibri" w:hAnsi="Times New Roman"/>
          <w:b/>
          <w:sz w:val="24"/>
          <w:szCs w:val="24"/>
          <w:lang w:eastAsia="en-US"/>
        </w:rPr>
        <w:t>Стрийської</w:t>
      </w:r>
      <w:proofErr w:type="spellEnd"/>
      <w:r>
        <w:rPr>
          <w:rFonts w:ascii="Times New Roman" w:eastAsia="Calibri" w:hAnsi="Times New Roman"/>
          <w:b/>
          <w:sz w:val="24"/>
          <w:szCs w:val="24"/>
          <w:lang w:eastAsia="en-US"/>
        </w:rPr>
        <w:t xml:space="preserve">  райдержадміністрації у</w:t>
      </w:r>
    </w:p>
    <w:p w:rsidR="00644F61" w:rsidRDefault="00644F61" w:rsidP="00644F61">
      <w:pPr>
        <w:tabs>
          <w:tab w:val="left" w:pos="5735"/>
        </w:tabs>
        <w:spacing w:after="0" w:line="240" w:lineRule="auto"/>
        <w:ind w:right="-567"/>
        <w:rPr>
          <w:rFonts w:ascii="Times New Roman" w:eastAsia="Calibri" w:hAnsi="Times New Roman"/>
          <w:b/>
          <w:sz w:val="24"/>
          <w:szCs w:val="24"/>
          <w:shd w:val="clear" w:color="auto" w:fill="FFFFFF"/>
          <w:lang w:eastAsia="en-US"/>
        </w:rPr>
      </w:pPr>
      <w:r>
        <w:rPr>
          <w:rFonts w:ascii="Times New Roman" w:eastAsia="Calibri" w:hAnsi="Times New Roman"/>
          <w:sz w:val="24"/>
          <w:szCs w:val="24"/>
          <w:lang w:eastAsia="en-US"/>
        </w:rPr>
        <w:t xml:space="preserve">                                                                          </w:t>
      </w:r>
      <w:r>
        <w:rPr>
          <w:rFonts w:ascii="Times New Roman" w:eastAsia="Calibri" w:hAnsi="Times New Roman"/>
          <w:b/>
          <w:sz w:val="24"/>
          <w:szCs w:val="24"/>
          <w:lang w:eastAsia="en-US"/>
        </w:rPr>
        <w:t xml:space="preserve">Львівській області .   </w:t>
      </w:r>
    </w:p>
    <w:p w:rsidR="00644F61" w:rsidRDefault="00644F61" w:rsidP="00644F61">
      <w:pPr>
        <w:tabs>
          <w:tab w:val="left" w:pos="5735"/>
        </w:tabs>
        <w:spacing w:after="0" w:line="240" w:lineRule="auto"/>
        <w:ind w:right="-567"/>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                                                                          82400, м. Стрий, вул. Б.Хмельницького -18</w:t>
      </w:r>
    </w:p>
    <w:p w:rsidR="00644F61" w:rsidRDefault="00644F61" w:rsidP="00644F61">
      <w:pPr>
        <w:tabs>
          <w:tab w:val="left" w:pos="5735"/>
        </w:tabs>
        <w:spacing w:after="0" w:line="240" w:lineRule="auto"/>
        <w:ind w:right="-567"/>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                                                                         </w:t>
      </w:r>
      <w:r>
        <w:rPr>
          <w:rFonts w:ascii="Times New Roman" w:hAnsi="Times New Roman"/>
          <w:sz w:val="24"/>
          <w:szCs w:val="24"/>
          <w:lang w:eastAsia="ru-RU"/>
        </w:rPr>
        <w:t xml:space="preserve"> ЄДРПОУ  25260251</w:t>
      </w:r>
    </w:p>
    <w:p w:rsidR="00644F61" w:rsidRDefault="00644F61" w:rsidP="00644F6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тел. 0324553213                                      </w:t>
      </w:r>
    </w:p>
    <w:p w:rsidR="00644F61" w:rsidRDefault="00644F61" w:rsidP="00644F61">
      <w:pPr>
        <w:tabs>
          <w:tab w:val="left" w:pos="8647"/>
        </w:tabs>
        <w:spacing w:after="0" w:line="240" w:lineRule="auto"/>
        <w:jc w:val="both"/>
        <w:rPr>
          <w:rFonts w:ascii="Times New Roman" w:hAnsi="Times New Roman"/>
          <w:sz w:val="24"/>
          <w:szCs w:val="24"/>
        </w:rPr>
      </w:pPr>
      <w:r>
        <w:rPr>
          <w:rFonts w:ascii="Times New Roman" w:hAnsi="Times New Roman"/>
          <w:sz w:val="24"/>
          <w:szCs w:val="24"/>
        </w:rPr>
        <w:t xml:space="preserve">                                                                          Е-mail: невідомий </w:t>
      </w:r>
    </w:p>
    <w:p w:rsidR="00644F61" w:rsidRDefault="00644F61" w:rsidP="00644F61">
      <w:pPr>
        <w:spacing w:after="0" w:line="240" w:lineRule="auto"/>
        <w:rPr>
          <w:rFonts w:ascii="Times New Roman" w:hAnsi="Times New Roman"/>
          <w:color w:val="000000"/>
          <w:sz w:val="24"/>
          <w:szCs w:val="24"/>
          <w:lang w:eastAsia="ru-RU"/>
        </w:rPr>
      </w:pPr>
    </w:p>
    <w:p w:rsidR="00644F61" w:rsidRDefault="00644F61" w:rsidP="00644F61">
      <w:pPr>
        <w:tabs>
          <w:tab w:val="left" w:pos="2450"/>
        </w:tabs>
        <w:spacing w:after="0" w:line="240" w:lineRule="auto"/>
        <w:rPr>
          <w:rFonts w:ascii="Times New Roman" w:hAnsi="Times New Roman"/>
          <w:sz w:val="24"/>
          <w:szCs w:val="24"/>
          <w:lang w:eastAsia="ru-RU"/>
        </w:rPr>
      </w:pPr>
      <w:r>
        <w:rPr>
          <w:rFonts w:ascii="Times New Roman" w:hAnsi="Times New Roman"/>
          <w:color w:val="FF0000"/>
          <w:sz w:val="24"/>
          <w:szCs w:val="24"/>
          <w:lang w:eastAsia="ru-RU"/>
        </w:rPr>
        <w:t xml:space="preserve">                                      </w:t>
      </w:r>
    </w:p>
    <w:p w:rsidR="00644F61" w:rsidRDefault="00644F61" w:rsidP="00644F61">
      <w:pPr>
        <w:tabs>
          <w:tab w:val="left" w:pos="2450"/>
        </w:tabs>
        <w:spacing w:after="0" w:line="240" w:lineRule="auto"/>
        <w:rPr>
          <w:rFonts w:ascii="Times New Roman" w:hAnsi="Times New Roman"/>
          <w:sz w:val="24"/>
          <w:szCs w:val="24"/>
          <w:lang w:eastAsia="ru-RU"/>
        </w:rPr>
      </w:pPr>
      <w:r>
        <w:rPr>
          <w:rFonts w:ascii="Times New Roman" w:hAnsi="Times New Roman"/>
          <w:sz w:val="24"/>
          <w:szCs w:val="24"/>
          <w:lang w:eastAsia="ru-RU"/>
        </w:rPr>
        <w:tab/>
      </w:r>
    </w:p>
    <w:p w:rsidR="00644F61" w:rsidRDefault="00644F61" w:rsidP="00644F61">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Адміністративний позов</w:t>
      </w:r>
    </w:p>
    <w:p w:rsidR="00644F61" w:rsidRDefault="00644F61" w:rsidP="00644F61">
      <w:pPr>
        <w:spacing w:after="40"/>
        <w:jc w:val="center"/>
        <w:rPr>
          <w:rFonts w:ascii="Times New Roman" w:hAnsi="Times New Roman"/>
          <w:b/>
          <w:sz w:val="24"/>
          <w:szCs w:val="24"/>
        </w:rPr>
      </w:pPr>
      <w:r>
        <w:rPr>
          <w:rFonts w:ascii="Times New Roman" w:hAnsi="Times New Roman"/>
          <w:b/>
          <w:sz w:val="24"/>
          <w:szCs w:val="24"/>
        </w:rPr>
        <w:t>про визнання дій неправомірними та зобов’язання вчинити дії.</w:t>
      </w:r>
    </w:p>
    <w:p w:rsidR="00644F61" w:rsidRDefault="00644F61" w:rsidP="00644F61">
      <w:pPr>
        <w:spacing w:after="40"/>
        <w:ind w:firstLine="709"/>
        <w:jc w:val="both"/>
        <w:rPr>
          <w:rFonts w:ascii="Times New Roman" w:hAnsi="Times New Roman"/>
          <w:sz w:val="24"/>
          <w:szCs w:val="24"/>
        </w:rPr>
      </w:pPr>
    </w:p>
    <w:p w:rsidR="00644F61" w:rsidRDefault="005B26A5" w:rsidP="00644F61">
      <w:pPr>
        <w:spacing w:after="40"/>
        <w:jc w:val="both"/>
        <w:rPr>
          <w:rFonts w:ascii="Times New Roman" w:hAnsi="Times New Roman"/>
          <w:sz w:val="24"/>
          <w:szCs w:val="24"/>
        </w:rPr>
      </w:pPr>
      <w:r>
        <w:rPr>
          <w:rFonts w:ascii="Times New Roman" w:hAnsi="Times New Roman"/>
          <w:sz w:val="24"/>
          <w:szCs w:val="24"/>
        </w:rPr>
        <w:t xml:space="preserve">    </w:t>
      </w:r>
      <w:r w:rsidR="00644F61">
        <w:rPr>
          <w:rFonts w:ascii="Times New Roman" w:hAnsi="Times New Roman"/>
          <w:sz w:val="24"/>
          <w:szCs w:val="24"/>
        </w:rPr>
        <w:t xml:space="preserve">Управлінням соціального захисту населення </w:t>
      </w:r>
      <w:r w:rsidR="006275EC">
        <w:rPr>
          <w:rFonts w:ascii="Times New Roman" w:hAnsi="Times New Roman"/>
          <w:sz w:val="24"/>
          <w:szCs w:val="24"/>
        </w:rPr>
        <w:t>Стрийської</w:t>
      </w:r>
      <w:r w:rsidR="00644F61">
        <w:rPr>
          <w:rFonts w:ascii="Times New Roman" w:hAnsi="Times New Roman"/>
          <w:sz w:val="24"/>
          <w:szCs w:val="24"/>
        </w:rPr>
        <w:t xml:space="preserve"> райдержадміністрації у Львівській області мені, </w:t>
      </w:r>
      <w:r w:rsidR="00E43004">
        <w:rPr>
          <w:rFonts w:ascii="Times New Roman" w:hAnsi="Times New Roman"/>
          <w:sz w:val="24"/>
          <w:szCs w:val="24"/>
        </w:rPr>
        <w:t>П</w:t>
      </w:r>
      <w:r w:rsidR="009707FC">
        <w:rPr>
          <w:rFonts w:ascii="Times New Roman" w:hAnsi="Times New Roman"/>
          <w:sz w:val="24"/>
          <w:szCs w:val="24"/>
        </w:rPr>
        <w:t>ІБ</w:t>
      </w:r>
      <w:r w:rsidR="00644F61">
        <w:rPr>
          <w:rFonts w:ascii="Times New Roman" w:hAnsi="Times New Roman"/>
          <w:sz w:val="24"/>
          <w:szCs w:val="24"/>
        </w:rPr>
        <w:t>, як учаснику бойових дій нараховано і виплачено</w:t>
      </w:r>
      <w:r w:rsidR="005F4FBA">
        <w:rPr>
          <w:rFonts w:ascii="Times New Roman" w:hAnsi="Times New Roman"/>
          <w:sz w:val="24"/>
          <w:szCs w:val="24"/>
        </w:rPr>
        <w:t xml:space="preserve"> </w:t>
      </w:r>
      <w:r w:rsidR="005F4FBA" w:rsidRPr="00601E7D">
        <w:rPr>
          <w:rFonts w:ascii="Times New Roman" w:hAnsi="Times New Roman"/>
          <w:sz w:val="24"/>
          <w:szCs w:val="24"/>
        </w:rPr>
        <w:t>27.04.2021 р</w:t>
      </w:r>
      <w:r w:rsidR="005F4FBA">
        <w:rPr>
          <w:rFonts w:ascii="Times New Roman" w:hAnsi="Times New Roman"/>
          <w:sz w:val="24"/>
          <w:szCs w:val="24"/>
        </w:rPr>
        <w:t>.</w:t>
      </w:r>
      <w:r w:rsidR="00644F61">
        <w:rPr>
          <w:rFonts w:ascii="Times New Roman" w:hAnsi="Times New Roman"/>
          <w:sz w:val="24"/>
          <w:szCs w:val="24"/>
        </w:rPr>
        <w:t xml:space="preserve"> щорічну разову грошову допомогу до 5 травня 202</w:t>
      </w:r>
      <w:r w:rsidR="006275EC">
        <w:rPr>
          <w:rFonts w:ascii="Times New Roman" w:hAnsi="Times New Roman"/>
          <w:sz w:val="24"/>
          <w:szCs w:val="24"/>
        </w:rPr>
        <w:t>1</w:t>
      </w:r>
      <w:r w:rsidR="00644F61">
        <w:rPr>
          <w:rFonts w:ascii="Times New Roman" w:hAnsi="Times New Roman"/>
          <w:sz w:val="24"/>
          <w:szCs w:val="24"/>
        </w:rPr>
        <w:t xml:space="preserve"> р. у розмірі </w:t>
      </w:r>
      <w:r w:rsidR="00C545F2">
        <w:rPr>
          <w:rFonts w:ascii="Times New Roman" w:hAnsi="Times New Roman"/>
          <w:sz w:val="24"/>
          <w:szCs w:val="24"/>
        </w:rPr>
        <w:t>1491.00 (</w:t>
      </w:r>
      <w:r w:rsidR="006275EC">
        <w:rPr>
          <w:rFonts w:ascii="Times New Roman" w:hAnsi="Times New Roman"/>
          <w:sz w:val="24"/>
          <w:szCs w:val="24"/>
        </w:rPr>
        <w:t>одна тисяча чотириста дев’яносто одна)</w:t>
      </w:r>
      <w:r w:rsidR="00644F61">
        <w:rPr>
          <w:rFonts w:ascii="Times New Roman" w:hAnsi="Times New Roman"/>
          <w:sz w:val="24"/>
          <w:szCs w:val="24"/>
        </w:rPr>
        <w:t xml:space="preserve"> гривн</w:t>
      </w:r>
      <w:r w:rsidR="006275EC">
        <w:rPr>
          <w:rFonts w:ascii="Times New Roman" w:hAnsi="Times New Roman"/>
          <w:sz w:val="24"/>
          <w:szCs w:val="24"/>
        </w:rPr>
        <w:t>я,</w:t>
      </w:r>
      <w:r w:rsidR="00644F61">
        <w:rPr>
          <w:rFonts w:ascii="Times New Roman" w:hAnsi="Times New Roman"/>
          <w:sz w:val="24"/>
          <w:szCs w:val="24"/>
        </w:rPr>
        <w:t xml:space="preserve"> відповідно до  постанови КМУ від </w:t>
      </w:r>
      <w:r w:rsidR="006275EC">
        <w:rPr>
          <w:rFonts w:ascii="Times New Roman" w:hAnsi="Times New Roman"/>
          <w:sz w:val="24"/>
          <w:szCs w:val="24"/>
        </w:rPr>
        <w:t>08</w:t>
      </w:r>
      <w:r w:rsidR="00644F61">
        <w:rPr>
          <w:rFonts w:ascii="Times New Roman" w:hAnsi="Times New Roman"/>
          <w:sz w:val="24"/>
          <w:szCs w:val="24"/>
        </w:rPr>
        <w:t xml:space="preserve"> </w:t>
      </w:r>
      <w:r w:rsidR="006275EC">
        <w:rPr>
          <w:rFonts w:ascii="Times New Roman" w:hAnsi="Times New Roman"/>
          <w:sz w:val="24"/>
          <w:szCs w:val="24"/>
        </w:rPr>
        <w:t>квітня 20</w:t>
      </w:r>
      <w:r w:rsidR="0020461D">
        <w:rPr>
          <w:rFonts w:ascii="Times New Roman" w:hAnsi="Times New Roman"/>
          <w:sz w:val="24"/>
          <w:szCs w:val="24"/>
        </w:rPr>
        <w:t>21</w:t>
      </w:r>
      <w:r w:rsidR="00644F61">
        <w:rPr>
          <w:rFonts w:ascii="Times New Roman" w:hAnsi="Times New Roman"/>
          <w:sz w:val="24"/>
          <w:szCs w:val="24"/>
        </w:rPr>
        <w:t xml:space="preserve"> р. № </w:t>
      </w:r>
      <w:r w:rsidR="006275EC">
        <w:rPr>
          <w:rFonts w:ascii="Times New Roman" w:hAnsi="Times New Roman"/>
          <w:sz w:val="24"/>
          <w:szCs w:val="24"/>
        </w:rPr>
        <w:t>325</w:t>
      </w:r>
      <w:r w:rsidR="00C545F2">
        <w:rPr>
          <w:rFonts w:ascii="Times New Roman" w:hAnsi="Times New Roman"/>
          <w:sz w:val="24"/>
          <w:szCs w:val="24"/>
        </w:rPr>
        <w:t xml:space="preserve"> «Деякі питання виплати разової грошової допомоги, передбаченої Законами України « Про статус ветеранів війни, гарантії їх соціального захисту» і «Про жертви нацис</w:t>
      </w:r>
      <w:r w:rsidR="008D2350">
        <w:rPr>
          <w:rFonts w:ascii="Times New Roman" w:hAnsi="Times New Roman"/>
          <w:sz w:val="24"/>
          <w:szCs w:val="24"/>
        </w:rPr>
        <w:t>тс</w:t>
      </w:r>
      <w:r w:rsidR="00C545F2">
        <w:rPr>
          <w:rFonts w:ascii="Times New Roman" w:hAnsi="Times New Roman"/>
          <w:sz w:val="24"/>
          <w:szCs w:val="24"/>
        </w:rPr>
        <w:t>ьких переслідувань»</w:t>
      </w:r>
      <w:r w:rsidR="00644F61">
        <w:rPr>
          <w:rFonts w:ascii="Times New Roman" w:hAnsi="Times New Roman"/>
          <w:sz w:val="24"/>
          <w:szCs w:val="24"/>
        </w:rPr>
        <w:t>.</w:t>
      </w:r>
    </w:p>
    <w:p w:rsidR="00644F61" w:rsidRDefault="00644F61" w:rsidP="00644F61">
      <w:pPr>
        <w:spacing w:after="40"/>
        <w:jc w:val="both"/>
        <w:rPr>
          <w:rFonts w:ascii="Times New Roman" w:hAnsi="Times New Roman"/>
          <w:sz w:val="24"/>
          <w:szCs w:val="24"/>
        </w:rPr>
      </w:pPr>
      <w:r>
        <w:rPr>
          <w:rFonts w:ascii="Times New Roman" w:hAnsi="Times New Roman"/>
          <w:sz w:val="24"/>
          <w:szCs w:val="24"/>
        </w:rPr>
        <w:t xml:space="preserve">    Даний факт підтверджується листом Управління соціального захисту населення </w:t>
      </w:r>
      <w:proofErr w:type="spellStart"/>
      <w:r>
        <w:rPr>
          <w:rFonts w:ascii="Times New Roman" w:hAnsi="Times New Roman"/>
          <w:sz w:val="24"/>
          <w:szCs w:val="24"/>
        </w:rPr>
        <w:t>Стрийської</w:t>
      </w:r>
      <w:proofErr w:type="spellEnd"/>
      <w:r>
        <w:rPr>
          <w:rFonts w:ascii="Times New Roman" w:hAnsi="Times New Roman"/>
          <w:sz w:val="24"/>
          <w:szCs w:val="24"/>
        </w:rPr>
        <w:t xml:space="preserve">  райдержадмініст</w:t>
      </w:r>
      <w:r w:rsidR="009707FC">
        <w:rPr>
          <w:rFonts w:ascii="Times New Roman" w:hAnsi="Times New Roman"/>
          <w:sz w:val="24"/>
          <w:szCs w:val="24"/>
        </w:rPr>
        <w:t>рації у Львівській області від 00</w:t>
      </w:r>
      <w:r>
        <w:rPr>
          <w:rFonts w:ascii="Times New Roman" w:hAnsi="Times New Roman"/>
          <w:sz w:val="24"/>
          <w:szCs w:val="24"/>
        </w:rPr>
        <w:t>.0</w:t>
      </w:r>
      <w:r w:rsidR="009707FC">
        <w:rPr>
          <w:rFonts w:ascii="Times New Roman" w:hAnsi="Times New Roman"/>
          <w:sz w:val="24"/>
          <w:szCs w:val="24"/>
        </w:rPr>
        <w:t>0</w:t>
      </w:r>
      <w:r>
        <w:rPr>
          <w:rFonts w:ascii="Times New Roman" w:hAnsi="Times New Roman"/>
          <w:sz w:val="24"/>
          <w:szCs w:val="24"/>
        </w:rPr>
        <w:t>.2021 року №  (копія листа додається).</w:t>
      </w:r>
    </w:p>
    <w:p w:rsidR="00644F61" w:rsidRDefault="00644F61" w:rsidP="00644F61">
      <w:pPr>
        <w:pStyle w:val="a4"/>
        <w:spacing w:before="40" w:beforeAutospacing="0" w:after="40" w:afterAutospacing="0"/>
        <w:jc w:val="both"/>
      </w:pPr>
      <w:r>
        <w:t xml:space="preserve">     Однак Управлінням соціального захисту населення </w:t>
      </w:r>
      <w:proofErr w:type="spellStart"/>
      <w:r w:rsidR="006275EC">
        <w:t>Стрийської</w:t>
      </w:r>
      <w:proofErr w:type="spellEnd"/>
      <w:r w:rsidR="009B3119">
        <w:t xml:space="preserve"> </w:t>
      </w:r>
      <w:r>
        <w:t xml:space="preserve"> райдержадміністрації у Львівській області вищевказана виплата здійснена не в повному обсязі.    </w:t>
      </w:r>
    </w:p>
    <w:p w:rsidR="00644F61" w:rsidRDefault="00644F61" w:rsidP="00644F61">
      <w:pPr>
        <w:pStyle w:val="a4"/>
        <w:spacing w:before="40" w:beforeAutospacing="0" w:after="40" w:afterAutospacing="0"/>
        <w:jc w:val="both"/>
      </w:pPr>
      <w:r>
        <w:t xml:space="preserve">    Відповідно</w:t>
      </w:r>
      <w:r w:rsidR="001D5173">
        <w:t xml:space="preserve"> </w:t>
      </w:r>
      <w:r>
        <w:t>до </w:t>
      </w:r>
      <w:hyperlink r:id="rId6" w:anchor="155" w:tgtFrame="_blank" w:tooltip="Про статус ветеранів війни, гарантії їх соціального захисту; нормативно-правовий акт № 3551-XII від 22.10.1993" w:history="1">
        <w:r>
          <w:rPr>
            <w:rStyle w:val="a3"/>
            <w:u w:val="none"/>
          </w:rPr>
          <w:t>статті 12 Закону України "Про статус ветеранів війни, гарантії їх соціального захисту"</w:t>
        </w:r>
      </w:hyperlink>
      <w:r>
        <w:t> (в редакції </w:t>
      </w:r>
      <w:hyperlink r:id="rId7" w:tgtFrame="_blank" w:tooltip="Про внесення змін до Закону України " w:history="1">
        <w:r>
          <w:rPr>
            <w:rStyle w:val="a3"/>
            <w:u w:val="none"/>
          </w:rPr>
          <w:t>Закону України "Про внесення змін до Закону України "</w:t>
        </w:r>
      </w:hyperlink>
      <w:r>
        <w:t>Про статус ветеранів війни, гарантії їх соціального захисту" від 25.12.1998 № 367-XIV) щорічно до 5 травня учасникам бойових дій виплачується разова грошова допомога у розмірі п`яти мінімальних пенсій за віком</w:t>
      </w:r>
      <w:r w:rsidR="0020461D">
        <w:t>. У 2021 році ця сума</w:t>
      </w:r>
      <w:r>
        <w:t xml:space="preserve"> </w:t>
      </w:r>
      <w:r>
        <w:rPr>
          <w:b/>
        </w:rPr>
        <w:t xml:space="preserve"> становить 8</w:t>
      </w:r>
      <w:r w:rsidR="00E8550D">
        <w:rPr>
          <w:b/>
        </w:rPr>
        <w:t>845 ( вісім тисяч вісімсот сорок п’ять)</w:t>
      </w:r>
      <w:r>
        <w:rPr>
          <w:b/>
        </w:rPr>
        <w:t xml:space="preserve"> гривень.</w:t>
      </w:r>
    </w:p>
    <w:p w:rsidR="00644F61" w:rsidRDefault="00644F61" w:rsidP="00644F61">
      <w:pPr>
        <w:spacing w:after="40"/>
        <w:jc w:val="both"/>
        <w:rPr>
          <w:rFonts w:ascii="Times New Roman" w:hAnsi="Times New Roman"/>
          <w:sz w:val="24"/>
          <w:szCs w:val="24"/>
        </w:rPr>
      </w:pPr>
      <w:r>
        <w:rPr>
          <w:rFonts w:ascii="Times New Roman" w:hAnsi="Times New Roman"/>
          <w:sz w:val="24"/>
          <w:szCs w:val="24"/>
        </w:rPr>
        <w:t xml:space="preserve">   </w:t>
      </w:r>
      <w:r w:rsidR="00C61A22">
        <w:rPr>
          <w:rFonts w:ascii="Times New Roman" w:hAnsi="Times New Roman"/>
          <w:sz w:val="24"/>
          <w:szCs w:val="24"/>
        </w:rPr>
        <w:t xml:space="preserve"> </w:t>
      </w:r>
      <w:r>
        <w:rPr>
          <w:rFonts w:ascii="Times New Roman" w:hAnsi="Times New Roman"/>
          <w:sz w:val="24"/>
          <w:szCs w:val="24"/>
        </w:rPr>
        <w:t xml:space="preserve">Мною, до Управління соціального захисту населення </w:t>
      </w:r>
      <w:proofErr w:type="spellStart"/>
      <w:r>
        <w:rPr>
          <w:rFonts w:ascii="Times New Roman" w:hAnsi="Times New Roman"/>
          <w:sz w:val="24"/>
          <w:szCs w:val="24"/>
        </w:rPr>
        <w:t>Ст</w:t>
      </w:r>
      <w:r w:rsidR="009707FC">
        <w:rPr>
          <w:rFonts w:ascii="Times New Roman" w:hAnsi="Times New Roman"/>
          <w:sz w:val="24"/>
          <w:szCs w:val="24"/>
        </w:rPr>
        <w:t>рийської</w:t>
      </w:r>
      <w:proofErr w:type="spellEnd"/>
      <w:r w:rsidR="009707FC">
        <w:rPr>
          <w:rFonts w:ascii="Times New Roman" w:hAnsi="Times New Roman"/>
          <w:sz w:val="24"/>
          <w:szCs w:val="24"/>
        </w:rPr>
        <w:t xml:space="preserve"> райдержадміністрації 00</w:t>
      </w:r>
      <w:r w:rsidR="00C545F2">
        <w:rPr>
          <w:rFonts w:ascii="Times New Roman" w:hAnsi="Times New Roman"/>
          <w:sz w:val="24"/>
          <w:szCs w:val="24"/>
        </w:rPr>
        <w:t>.0</w:t>
      </w:r>
      <w:r w:rsidR="009707FC">
        <w:rPr>
          <w:rFonts w:ascii="Times New Roman" w:hAnsi="Times New Roman"/>
          <w:sz w:val="24"/>
          <w:szCs w:val="24"/>
        </w:rPr>
        <w:t>0</w:t>
      </w:r>
      <w:r w:rsidR="00C545F2">
        <w:rPr>
          <w:rFonts w:ascii="Times New Roman" w:hAnsi="Times New Roman"/>
          <w:sz w:val="24"/>
          <w:szCs w:val="24"/>
        </w:rPr>
        <w:t>.2021 року подано заяву</w:t>
      </w:r>
      <w:r>
        <w:rPr>
          <w:rFonts w:ascii="Times New Roman" w:hAnsi="Times New Roman"/>
          <w:sz w:val="24"/>
          <w:szCs w:val="24"/>
        </w:rPr>
        <w:t xml:space="preserve"> про вип</w:t>
      </w:r>
      <w:r w:rsidR="006275EC">
        <w:rPr>
          <w:rFonts w:ascii="Times New Roman" w:hAnsi="Times New Roman"/>
          <w:sz w:val="24"/>
          <w:szCs w:val="24"/>
        </w:rPr>
        <w:t>лату допомоги до 5 травня  2021</w:t>
      </w:r>
      <w:r>
        <w:rPr>
          <w:rFonts w:ascii="Times New Roman" w:hAnsi="Times New Roman"/>
          <w:sz w:val="24"/>
          <w:szCs w:val="24"/>
        </w:rPr>
        <w:t xml:space="preserve"> р</w:t>
      </w:r>
      <w:r w:rsidR="009A180C">
        <w:rPr>
          <w:rFonts w:ascii="Times New Roman" w:hAnsi="Times New Roman"/>
          <w:sz w:val="24"/>
          <w:szCs w:val="24"/>
        </w:rPr>
        <w:t>о</w:t>
      </w:r>
      <w:r>
        <w:rPr>
          <w:rFonts w:ascii="Times New Roman" w:hAnsi="Times New Roman"/>
          <w:sz w:val="24"/>
          <w:szCs w:val="24"/>
        </w:rPr>
        <w:t>к</w:t>
      </w:r>
      <w:r w:rsidR="006275EC">
        <w:rPr>
          <w:rFonts w:ascii="Times New Roman" w:hAnsi="Times New Roman"/>
          <w:sz w:val="24"/>
          <w:szCs w:val="24"/>
        </w:rPr>
        <w:t>у</w:t>
      </w:r>
      <w:r w:rsidR="009707FC">
        <w:rPr>
          <w:rFonts w:ascii="Times New Roman" w:hAnsi="Times New Roman"/>
          <w:sz w:val="24"/>
          <w:szCs w:val="24"/>
        </w:rPr>
        <w:t xml:space="preserve"> у повному обсязі. На цю заяву 00</w:t>
      </w:r>
      <w:r>
        <w:rPr>
          <w:rFonts w:ascii="Times New Roman" w:hAnsi="Times New Roman"/>
          <w:sz w:val="24"/>
          <w:szCs w:val="24"/>
        </w:rPr>
        <w:t>.0</w:t>
      </w:r>
      <w:r w:rsidR="009707FC">
        <w:rPr>
          <w:rFonts w:ascii="Times New Roman" w:hAnsi="Times New Roman"/>
          <w:sz w:val="24"/>
          <w:szCs w:val="24"/>
        </w:rPr>
        <w:t>0</w:t>
      </w:r>
      <w:r>
        <w:rPr>
          <w:rFonts w:ascii="Times New Roman" w:hAnsi="Times New Roman"/>
          <w:sz w:val="24"/>
          <w:szCs w:val="24"/>
        </w:rPr>
        <w:t xml:space="preserve">.2021 року за №  дана відповідь про те, що  мені як учаснику бойових дій, виплачено разову грошову допомогу в розмірі </w:t>
      </w:r>
      <w:r w:rsidR="009A180C">
        <w:rPr>
          <w:rFonts w:ascii="Times New Roman" w:hAnsi="Times New Roman"/>
          <w:sz w:val="24"/>
          <w:szCs w:val="24"/>
        </w:rPr>
        <w:t>1491</w:t>
      </w:r>
      <w:r>
        <w:rPr>
          <w:rFonts w:ascii="Times New Roman" w:hAnsi="Times New Roman"/>
          <w:sz w:val="24"/>
          <w:szCs w:val="24"/>
        </w:rPr>
        <w:t>,00</w:t>
      </w:r>
      <w:r w:rsidR="009A180C">
        <w:rPr>
          <w:rFonts w:ascii="Times New Roman" w:hAnsi="Times New Roman"/>
          <w:sz w:val="24"/>
          <w:szCs w:val="24"/>
        </w:rPr>
        <w:t xml:space="preserve"> ( одна тисяча чотириста дев’яносто одна) </w:t>
      </w:r>
      <w:r>
        <w:rPr>
          <w:rFonts w:ascii="Times New Roman" w:hAnsi="Times New Roman"/>
          <w:sz w:val="24"/>
          <w:szCs w:val="24"/>
        </w:rPr>
        <w:t xml:space="preserve"> гр</w:t>
      </w:r>
      <w:r w:rsidR="009A180C">
        <w:rPr>
          <w:rFonts w:ascii="Times New Roman" w:hAnsi="Times New Roman"/>
          <w:sz w:val="24"/>
          <w:szCs w:val="24"/>
        </w:rPr>
        <w:t>ив</w:t>
      </w:r>
      <w:r>
        <w:rPr>
          <w:rFonts w:ascii="Times New Roman" w:hAnsi="Times New Roman"/>
          <w:sz w:val="24"/>
          <w:szCs w:val="24"/>
        </w:rPr>
        <w:t>н</w:t>
      </w:r>
      <w:r w:rsidR="009A180C">
        <w:rPr>
          <w:rFonts w:ascii="Times New Roman" w:hAnsi="Times New Roman"/>
          <w:sz w:val="24"/>
          <w:szCs w:val="24"/>
        </w:rPr>
        <w:t>я,</w:t>
      </w:r>
      <w:r>
        <w:rPr>
          <w:rFonts w:ascii="Times New Roman" w:hAnsi="Times New Roman"/>
          <w:sz w:val="24"/>
          <w:szCs w:val="24"/>
        </w:rPr>
        <w:t xml:space="preserve"> відповідно до вимог чинного законодавства.</w:t>
      </w:r>
    </w:p>
    <w:p w:rsidR="00644F61" w:rsidRDefault="00644F61" w:rsidP="00644F61">
      <w:pPr>
        <w:spacing w:after="40"/>
        <w:jc w:val="both"/>
        <w:rPr>
          <w:rFonts w:ascii="Times New Roman" w:hAnsi="Times New Roman"/>
          <w:b/>
          <w:i/>
          <w:sz w:val="24"/>
          <w:szCs w:val="24"/>
        </w:rPr>
      </w:pPr>
      <w:r>
        <w:rPr>
          <w:rFonts w:ascii="Times New Roman" w:hAnsi="Times New Roman"/>
          <w:b/>
          <w:i/>
          <w:sz w:val="24"/>
          <w:szCs w:val="24"/>
        </w:rPr>
        <w:t xml:space="preserve">    Із цим не погоджуюся, вважаю такі дії органу соціального захисту неправомірними з огляду на наступне.</w:t>
      </w:r>
    </w:p>
    <w:p w:rsidR="00644F61" w:rsidRDefault="00644F61" w:rsidP="00644F61">
      <w:pPr>
        <w:pStyle w:val="a4"/>
        <w:spacing w:before="40" w:beforeAutospacing="0" w:after="40" w:afterAutospacing="0"/>
        <w:jc w:val="both"/>
      </w:pPr>
      <w:r>
        <w:t xml:space="preserve">   Рішенням Конституційного Суду України від 22 травня 2008 року № 10рп/2008 визнано </w:t>
      </w:r>
      <w:r w:rsidR="00202FF5">
        <w:t xml:space="preserve">неконституційними зокрема положення статті 67 розділу1, пунктів 2-4, 6-8, 10-18, підпункту 7 пункту 19, пунктів 20-22, 24-34, підпунктів 1-6, 8-12, пункту 35, пунктів 36-100 розділу 2 </w:t>
      </w:r>
      <w:r w:rsidR="00202FF5">
        <w:lastRenderedPageBreak/>
        <w:t xml:space="preserve">«Внесення змін до деяких законодавчих актів України» та пункту 3 розділу </w:t>
      </w:r>
      <w:r w:rsidR="00280AC9">
        <w:t>3</w:t>
      </w:r>
      <w:r w:rsidR="00202FF5">
        <w:t xml:space="preserve"> «Прикінцеві положення» Закону України «Про Державний бюджет України на 2008 рік та про внесення змін до деяких законодавчих актів України».</w:t>
      </w:r>
      <w:r>
        <w:t xml:space="preserve"> </w:t>
      </w:r>
    </w:p>
    <w:p w:rsidR="00A917D1" w:rsidRDefault="00217122" w:rsidP="00A917D1">
      <w:pPr>
        <w:pStyle w:val="a4"/>
        <w:spacing w:before="40" w:beforeAutospacing="0" w:after="40" w:afterAutospacing="0"/>
        <w:ind w:right="-284"/>
        <w:jc w:val="both"/>
      </w:pPr>
      <w:r>
        <w:t xml:space="preserve">   Таким чином, на момент нарахування і виплати у </w:t>
      </w:r>
      <w:r w:rsidR="005F4FBA">
        <w:t>квітні</w:t>
      </w:r>
      <w:r>
        <w:t xml:space="preserve"> 2021 року мені одноразової грошової допомоги та на дату  мого звернення із заявою до відповідача про перерахунок допомоги, діяла і діє ст. 12 Закону України «Про статус ветеранів війни, гарантії їх соціального захисту» у редакції Закону України «Про внесення змін</w:t>
      </w:r>
      <w:r w:rsidR="00A917D1">
        <w:t xml:space="preserve"> до Закону України «Про статус ветеранів в</w:t>
      </w:r>
      <w:r w:rsidR="0020461D">
        <w:t>і</w:t>
      </w:r>
      <w:r w:rsidR="00A917D1">
        <w:t>йни, гарантії їх соціального захисту» від 25.12.1998 року, яка передбачає розмір допомоги до 5 травня для учасників бойових дій – п’ять мінімальних пенсій за віком.</w:t>
      </w:r>
    </w:p>
    <w:p w:rsidR="00A917D1" w:rsidRDefault="00A917D1" w:rsidP="00A917D1">
      <w:pPr>
        <w:pStyle w:val="a4"/>
        <w:spacing w:before="40" w:beforeAutospacing="0" w:after="40" w:afterAutospacing="0"/>
        <w:ind w:right="-284"/>
        <w:jc w:val="both"/>
      </w:pPr>
      <w:r>
        <w:t xml:space="preserve">   </w:t>
      </w:r>
      <w:r w:rsidR="00644F61">
        <w:t xml:space="preserve"> </w:t>
      </w:r>
      <w:hyperlink r:id="rId8" w:tgtFrame="_blank" w:tooltip="Про внесення змін до Бюджетного кодексу України щодо реформи міжбюджетних відносин; нормативно-правовий акт № 79-VIII від 28.12.2014" w:history="1">
        <w:r w:rsidR="00644F61">
          <w:rPr>
            <w:rStyle w:val="a3"/>
            <w:u w:val="none"/>
          </w:rPr>
          <w:t>Законом України від 28 грудня 2014 року № 79-VІІІ "Про внесення змін до Бюджетного кодексу України щодо реформи міжбюджетних відносин"</w:t>
        </w:r>
      </w:hyperlink>
      <w:r w:rsidR="00644F61">
        <w:t xml:space="preserve">, який набув чинності 01 січня 2015 року, </w:t>
      </w:r>
      <w:proofErr w:type="spellStart"/>
      <w:r w:rsidR="00644F61">
        <w:t>розділ </w:t>
      </w:r>
      <w:hyperlink r:id="rId9" w:anchor="1410" w:tgtFrame="_blank" w:tooltip="Бюджетний кодекс України; нормативно-правовий акт № 2456-VI від 08.07.2010" w:history="1">
        <w:r w:rsidR="00644F61">
          <w:rPr>
            <w:rStyle w:val="a3"/>
            <w:u w:val="none"/>
          </w:rPr>
          <w:t>VІ</w:t>
        </w:r>
      </w:hyperlink>
      <w:r w:rsidR="00644F61">
        <w:t>  </w:t>
      </w:r>
      <w:hyperlink r:id="rId10" w:anchor="1410" w:tgtFrame="_blank" w:tooltip="Бюджетний кодекс України; нормативно-правовий акт № 2456-VI від 08.07.2010" w:history="1">
        <w:r w:rsidR="00644F61">
          <w:rPr>
            <w:rStyle w:val="a3"/>
            <w:u w:val="none"/>
          </w:rPr>
          <w:t>При</w:t>
        </w:r>
        <w:proofErr w:type="spellEnd"/>
        <w:r w:rsidR="00644F61">
          <w:rPr>
            <w:rStyle w:val="a3"/>
            <w:u w:val="none"/>
          </w:rPr>
          <w:t>кінцеві та перехідні положення Бюджетного кодексу України</w:t>
        </w:r>
      </w:hyperlink>
      <w:r w:rsidR="00644F61">
        <w:t xml:space="preserve"> доповнено пунктом 26, яким встановлено, що норми і положення </w:t>
      </w:r>
      <w:proofErr w:type="spellStart"/>
      <w:r w:rsidR="00644F61">
        <w:t>ст</w:t>
      </w:r>
      <w:proofErr w:type="spellEnd"/>
      <w:r w:rsidR="00644F61">
        <w:t>ат</w:t>
      </w:r>
      <w:r w:rsidR="00B4112A">
        <w:t>т</w:t>
      </w:r>
      <w:r w:rsidR="00644F61">
        <w:t>ей </w:t>
      </w:r>
      <w:hyperlink r:id="rId11" w:anchor="155" w:tgtFrame="_blank" w:tooltip="Про статус ветеранів війни, гарантії їх соціального захисту; нормативно-правовий акт № 3551-XII від 22.10.1993" w:history="1">
        <w:r w:rsidR="00644F61">
          <w:rPr>
            <w:rStyle w:val="a3"/>
            <w:u w:val="none"/>
          </w:rPr>
          <w:t>12</w:t>
        </w:r>
      </w:hyperlink>
      <w:r w:rsidR="00644F61">
        <w:t>, </w:t>
      </w:r>
      <w:hyperlink r:id="rId12" w:anchor="201" w:tgtFrame="_blank" w:tooltip="Про статус ветеранів війни, гарантії їх соціального захисту; нормативно-правовий акт № 3551-XII від 22.10.1993" w:history="1">
        <w:r w:rsidR="00644F61">
          <w:rPr>
            <w:rStyle w:val="a3"/>
            <w:u w:val="none"/>
          </w:rPr>
          <w:t>13</w:t>
        </w:r>
      </w:hyperlink>
      <w:r w:rsidR="00644F61">
        <w:t>, </w:t>
      </w:r>
      <w:hyperlink r:id="rId13" w:anchor="271" w:tgtFrame="_blank" w:tooltip="Про статус ветеранів війни, гарантії їх соціального захисту; нормативно-правовий акт № 3551-XII від 22.10.1993" w:history="1">
        <w:r w:rsidR="00644F61">
          <w:rPr>
            <w:rStyle w:val="a3"/>
            <w:u w:val="none"/>
          </w:rPr>
          <w:t>14</w:t>
        </w:r>
      </w:hyperlink>
      <w:r w:rsidR="00644F61">
        <w:t>, </w:t>
      </w:r>
      <w:hyperlink r:id="rId14" w:anchor="312" w:tgtFrame="_blank" w:tooltip="Про статус ветеранів війни, гарантії їх соціального захисту; нормативно-правовий акт № 3551-XII від 22.10.1993" w:history="1">
        <w:r w:rsidR="00644F61">
          <w:rPr>
            <w:rStyle w:val="a3"/>
            <w:u w:val="none"/>
          </w:rPr>
          <w:t>15</w:t>
        </w:r>
      </w:hyperlink>
      <w:r w:rsidR="00644F61">
        <w:t> та </w:t>
      </w:r>
      <w:hyperlink r:id="rId15" w:anchor="359" w:tgtFrame="_blank" w:tooltip="Про статус ветеранів війни, гарантії їх соціального захисту; нормативно-правовий акт № 3551-XII від 22.10.1993" w:history="1">
        <w:r w:rsidR="00644F61">
          <w:rPr>
            <w:rStyle w:val="a3"/>
            <w:u w:val="none"/>
          </w:rPr>
          <w:t>16 Закону України "Про статус ветеранів війни, гарантії їх соціального захисту"</w:t>
        </w:r>
      </w:hyperlink>
      <w:r w:rsidR="00644F61">
        <w:t>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w:t>
      </w:r>
      <w:r>
        <w:t xml:space="preserve"> </w:t>
      </w:r>
    </w:p>
    <w:p w:rsidR="00A917D1" w:rsidRDefault="00A917D1" w:rsidP="00A917D1">
      <w:pPr>
        <w:pStyle w:val="a4"/>
        <w:spacing w:before="40" w:beforeAutospacing="0" w:after="40" w:afterAutospacing="0"/>
        <w:ind w:right="-284"/>
        <w:jc w:val="both"/>
      </w:pPr>
      <w:r>
        <w:t xml:space="preserve">    Тобто, Кабінету Міністрів України були делеговані повноваження встановлювати зокрема розмір разової грошової допомоги до 5 травня. </w:t>
      </w:r>
    </w:p>
    <w:p w:rsidR="00644F61" w:rsidRDefault="00A917D1" w:rsidP="00A917D1">
      <w:pPr>
        <w:pStyle w:val="a4"/>
        <w:spacing w:before="40" w:beforeAutospacing="0" w:after="40" w:afterAutospacing="0"/>
        <w:ind w:right="-284"/>
        <w:jc w:val="both"/>
      </w:pPr>
      <w:r>
        <w:t xml:space="preserve">    На реалізацію приписів цієї норми закону Ка</w:t>
      </w:r>
      <w:r w:rsidR="00644F61">
        <w:t>бінетом Міністрів України прийнято </w:t>
      </w:r>
      <w:hyperlink r:id="rId16" w:tgtFrame="_blank" w:tooltip="Деякі питання виплати у 2020 році разової грошової допомоги, передбаченої Законами України " w:history="1">
        <w:r w:rsidR="00597303">
          <w:rPr>
            <w:rStyle w:val="a3"/>
            <w:u w:val="none"/>
          </w:rPr>
          <w:t>Постанову</w:t>
        </w:r>
      </w:hyperlink>
      <w:r w:rsidR="0088164D">
        <w:rPr>
          <w:rStyle w:val="a3"/>
          <w:u w:val="none"/>
        </w:rPr>
        <w:t xml:space="preserve"> від 08.04.2021 № 325  «</w:t>
      </w:r>
      <w:r w:rsidR="00597303">
        <w:rPr>
          <w:rStyle w:val="a3"/>
          <w:u w:val="none"/>
        </w:rPr>
        <w:t xml:space="preserve">Деякі питання виплати разової грошової допомоги, </w:t>
      </w:r>
      <w:r w:rsidR="0088164D">
        <w:rPr>
          <w:rStyle w:val="a3"/>
          <w:u w:val="none"/>
        </w:rPr>
        <w:t>передбаченої Законами України «</w:t>
      </w:r>
      <w:r w:rsidR="00644F61">
        <w:t>Про статус ветеранів війни, гарантії їх соціального захисту" і "Про жертви нацистських переслідувань"</w:t>
      </w:r>
      <w:r w:rsidR="00597303">
        <w:t>. Цією постановою</w:t>
      </w:r>
      <w:r w:rsidR="00BD7AB8">
        <w:t xml:space="preserve"> затверджено</w:t>
      </w:r>
      <w:r w:rsidR="00AE34F4">
        <w:t xml:space="preserve"> «</w:t>
      </w:r>
      <w:r w:rsidR="00BD7AB8">
        <w:t>Порядок використання коштів державного бюджету, передбачених для виплати щорічної р</w:t>
      </w:r>
      <w:r w:rsidR="001835E3">
        <w:t>а</w:t>
      </w:r>
      <w:r w:rsidR="00BD7AB8">
        <w:t>зової грошової допомоги ветеранам війни і жертвам нацис</w:t>
      </w:r>
      <w:r w:rsidR="008A036C">
        <w:t>тс</w:t>
      </w:r>
      <w:r w:rsidR="00BD7AB8">
        <w:t>ьких переслідувань»</w:t>
      </w:r>
      <w:r w:rsidR="00AE34F4">
        <w:t xml:space="preserve"> ( далі Порядок )</w:t>
      </w:r>
      <w:r w:rsidR="00644F61">
        <w:t xml:space="preserve"> де у пункт</w:t>
      </w:r>
      <w:r w:rsidR="00BD7AB8">
        <w:t>і</w:t>
      </w:r>
      <w:r w:rsidR="00644F61">
        <w:t xml:space="preserve"> </w:t>
      </w:r>
      <w:r w:rsidR="00BD7AB8">
        <w:t>3</w:t>
      </w:r>
      <w:r w:rsidR="00644F61">
        <w:t xml:space="preserve"> зазначено, що</w:t>
      </w:r>
      <w:r w:rsidR="00BD7AB8">
        <w:t xml:space="preserve"> розпорядниками бюджетних коштів є: структурні підрозділи з питань соціального захисту населення районних, </w:t>
      </w:r>
      <w:proofErr w:type="spellStart"/>
      <w:r w:rsidR="00BD7AB8">
        <w:t>районних</w:t>
      </w:r>
      <w:proofErr w:type="spellEnd"/>
      <w:r w:rsidR="00BD7AB8">
        <w:t xml:space="preserve"> у </w:t>
      </w:r>
      <w:proofErr w:type="spellStart"/>
      <w:r w:rsidR="00BD7AB8">
        <w:t>м.Києві</w:t>
      </w:r>
      <w:proofErr w:type="spellEnd"/>
      <w:r w:rsidR="00BD7AB8">
        <w:t xml:space="preserve"> державних адміністрацій, виконавчих органів міських, районних </w:t>
      </w:r>
      <w:r w:rsidR="001835E3">
        <w:t>у містах рад, центри по нарахуванню та здійсненню соціальних виплат.</w:t>
      </w:r>
    </w:p>
    <w:p w:rsidR="00392319" w:rsidRDefault="00644F61" w:rsidP="00644F61">
      <w:pPr>
        <w:pStyle w:val="a4"/>
        <w:spacing w:before="40" w:beforeAutospacing="0" w:after="40" w:afterAutospacing="0"/>
        <w:jc w:val="both"/>
        <w:rPr>
          <w:color w:val="000000"/>
        </w:rPr>
      </w:pPr>
      <w:r>
        <w:rPr>
          <w:color w:val="000000"/>
        </w:rPr>
        <w:t xml:space="preserve">    </w:t>
      </w:r>
      <w:r w:rsidR="006F24B1">
        <w:rPr>
          <w:color w:val="000000"/>
        </w:rPr>
        <w:t>У</w:t>
      </w:r>
      <w:r w:rsidR="0073505E">
        <w:rPr>
          <w:color w:val="000000"/>
        </w:rPr>
        <w:t xml:space="preserve"> </w:t>
      </w:r>
      <w:r w:rsidR="001835E3">
        <w:rPr>
          <w:color w:val="000000"/>
        </w:rPr>
        <w:t>п.5</w:t>
      </w:r>
      <w:r w:rsidR="0073505E">
        <w:rPr>
          <w:color w:val="000000"/>
        </w:rPr>
        <w:t xml:space="preserve"> </w:t>
      </w:r>
      <w:r w:rsidR="001835E3">
        <w:rPr>
          <w:color w:val="000000"/>
        </w:rPr>
        <w:t>зазначеного Порядку</w:t>
      </w:r>
      <w:r w:rsidR="006F24B1">
        <w:rPr>
          <w:color w:val="000000"/>
        </w:rPr>
        <w:t xml:space="preserve"> передбачено, що бюджетні кошти розподіляються </w:t>
      </w:r>
      <w:proofErr w:type="spellStart"/>
      <w:r w:rsidR="006F24B1">
        <w:rPr>
          <w:color w:val="000000"/>
        </w:rPr>
        <w:t>Мінсоцполітики</w:t>
      </w:r>
      <w:proofErr w:type="spellEnd"/>
      <w:r w:rsidR="006F24B1">
        <w:rPr>
          <w:color w:val="000000"/>
        </w:rPr>
        <w:t xml:space="preserve"> в межах бюджетних призначень і спрямовуються регіональним органам</w:t>
      </w:r>
      <w:r w:rsidR="001835E3">
        <w:rPr>
          <w:color w:val="000000"/>
        </w:rPr>
        <w:t xml:space="preserve"> </w:t>
      </w:r>
      <w:r w:rsidR="006F24B1">
        <w:rPr>
          <w:color w:val="000000"/>
        </w:rPr>
        <w:t xml:space="preserve"> соціального захисту населення, які розподіляють їх між місцевими органами соціального захисту населення, центрами по нарахуванню</w:t>
      </w:r>
      <w:r w:rsidR="00392319">
        <w:rPr>
          <w:color w:val="000000"/>
        </w:rPr>
        <w:t xml:space="preserve"> та здійсненню соціальних виплат, що</w:t>
      </w:r>
      <w:r>
        <w:rPr>
          <w:color w:val="000000"/>
        </w:rPr>
        <w:t xml:space="preserve"> перераховують кошти</w:t>
      </w:r>
      <w:r w:rsidR="00392319">
        <w:rPr>
          <w:color w:val="000000"/>
        </w:rPr>
        <w:t xml:space="preserve"> за місцем отримання пенсії або щомісячного довічного грошового утримання</w:t>
      </w:r>
      <w:r>
        <w:rPr>
          <w:color w:val="000000"/>
        </w:rPr>
        <w:t xml:space="preserve"> через відділення</w:t>
      </w:r>
      <w:r w:rsidR="00392319">
        <w:rPr>
          <w:color w:val="000000"/>
        </w:rPr>
        <w:t xml:space="preserve"> організації, що здійснює виплату і доставку пенсій та грошової допомоги за місцем фактичного проживання, або на поточні рахунки уповноваженого банку у розмірах згідно з додатком до цього Порядку.</w:t>
      </w:r>
    </w:p>
    <w:p w:rsidR="00644F61" w:rsidRDefault="00392319" w:rsidP="00644F61">
      <w:pPr>
        <w:pStyle w:val="a4"/>
        <w:spacing w:before="40" w:beforeAutospacing="0" w:after="40" w:afterAutospacing="0"/>
        <w:jc w:val="both"/>
        <w:rPr>
          <w:color w:val="000000"/>
        </w:rPr>
      </w:pPr>
      <w:r>
        <w:rPr>
          <w:color w:val="000000"/>
        </w:rPr>
        <w:t xml:space="preserve">   </w:t>
      </w:r>
      <w:r w:rsidR="00AE34F4">
        <w:rPr>
          <w:color w:val="000000"/>
        </w:rPr>
        <w:t xml:space="preserve"> У Додатку до Порядку «Розміри виплати у 2021 році разової грошової допомоги до 5 травня, передбаченої Законами України «Про статус ветеранів війни, гарантії їх соціального захисту» і «Про жертви нацистсь</w:t>
      </w:r>
      <w:r w:rsidR="008A036C">
        <w:rPr>
          <w:color w:val="000000"/>
        </w:rPr>
        <w:t>ких переслідувань» зазначено, що разова грошова допомога до 5 травня у 2021 виплачується</w:t>
      </w:r>
      <w:r w:rsidR="00644F61">
        <w:rPr>
          <w:color w:val="000000"/>
        </w:rPr>
        <w:t xml:space="preserve"> у таких розмірах: учасникам бойових дій, постраждалим учасникам Революції Гідності та колишнім неповнолітнім (яким на момент ув`язнення не виповнилося 18 років) в`язням концентраційних таборів, гетто, інших місць примусового тримання, а також дітям, які народилися у зазначених місцях примусового тримання їх батьків, - 1</w:t>
      </w:r>
      <w:r w:rsidR="008A036C">
        <w:rPr>
          <w:color w:val="000000"/>
        </w:rPr>
        <w:t>491 ( одна тисяча чотириста дев’яносто одна )</w:t>
      </w:r>
      <w:r w:rsidR="00644F61">
        <w:rPr>
          <w:color w:val="000000"/>
        </w:rPr>
        <w:t xml:space="preserve"> гривн</w:t>
      </w:r>
      <w:r w:rsidR="008A036C">
        <w:rPr>
          <w:color w:val="000000"/>
        </w:rPr>
        <w:t>я</w:t>
      </w:r>
      <w:r w:rsidR="00644F61">
        <w:rPr>
          <w:color w:val="000000"/>
        </w:rPr>
        <w:t>.</w:t>
      </w:r>
    </w:p>
    <w:p w:rsidR="00644F61" w:rsidRDefault="00644F61" w:rsidP="00644F61">
      <w:pPr>
        <w:pStyle w:val="a4"/>
        <w:spacing w:before="40" w:beforeAutospacing="0" w:after="40" w:afterAutospacing="0"/>
        <w:jc w:val="both"/>
      </w:pPr>
      <w:r>
        <w:t xml:space="preserve">     В Україні визнається і діє принцип верховенства права. </w:t>
      </w:r>
      <w:hyperlink r:id="rId17" w:tgtFrame="_blank" w:tooltip="КОНСТИТУЦІЯ УКРАЇНИ; нормативно-правовий акт № 254к/96-ВР від 28.06.1996" w:history="1">
        <w:r>
          <w:rPr>
            <w:rStyle w:val="a3"/>
            <w:u w:val="none"/>
          </w:rPr>
          <w:t>Конституція України</w:t>
        </w:r>
      </w:hyperlink>
      <w:r>
        <w:t> має найвищу юридичну силу, закони та інші нормативно-правові акти приймаються на основі </w:t>
      </w:r>
      <w:hyperlink r:id="rId18" w:tgtFrame="_blank" w:tooltip="КОНСТИТУЦІЯ УКРАЇНИ; нормативно-правовий акт № 254к/96-ВР від 28.06.1996" w:history="1">
        <w:r>
          <w:rPr>
            <w:rStyle w:val="a3"/>
            <w:u w:val="none"/>
          </w:rPr>
          <w:t>Конституції України</w:t>
        </w:r>
      </w:hyperlink>
      <w:r>
        <w:t> і повинні відповідати їй (частини перша, друга </w:t>
      </w:r>
      <w:hyperlink r:id="rId19" w:anchor="27" w:tgtFrame="_blank" w:tooltip="КОНСТИТУЦІЯ УКРАЇНИ; нормативно-правовий акт № 254к/96-ВР від 28.06.1996" w:history="1">
        <w:r>
          <w:rPr>
            <w:rStyle w:val="a3"/>
            <w:u w:val="none"/>
          </w:rPr>
          <w:t>статті 8 Основного Закону України</w:t>
        </w:r>
      </w:hyperlink>
      <w:r>
        <w:t>).</w:t>
      </w:r>
    </w:p>
    <w:p w:rsidR="00644F61" w:rsidRDefault="00644F61" w:rsidP="00644F61">
      <w:pPr>
        <w:pStyle w:val="a4"/>
        <w:spacing w:before="40" w:beforeAutospacing="0" w:after="40" w:afterAutospacing="0"/>
        <w:ind w:hanging="284"/>
        <w:jc w:val="both"/>
      </w:pPr>
      <w:r>
        <w:t xml:space="preserve">         Відповідно до </w:t>
      </w:r>
      <w:hyperlink r:id="rId20" w:tgtFrame="_blank" w:tooltip="КОНСТИТУЦІЯ УКРАЇНИ; нормативно-правовий акт № 254к/96-ВР від 28.06.1996" w:history="1">
        <w:r>
          <w:rPr>
            <w:rStyle w:val="a3"/>
            <w:u w:val="none"/>
          </w:rPr>
          <w:t>Конституції України</w:t>
        </w:r>
      </w:hyperlink>
      <w:r>
        <w:t xml:space="preserve"> захист суверенітету і територіальної цілісності України, забезпечення її економічної та інформаційної безпеки є найважливішими функціями держави, справою всього Українського народу (частина перша статті 17); захист Вітчизни, незалежності та територіальної цілісності України є обов`язком громадян України (частина перша статті 65); держава забезпечує соціальний захист громадян України, які </w:t>
      </w:r>
      <w:r>
        <w:lastRenderedPageBreak/>
        <w:t>перебувають на службі у Збройних Силах України та в інших військових формуваннях, а також членів їхніх сімей (частина п`ята статті 17).</w:t>
      </w:r>
    </w:p>
    <w:p w:rsidR="00644F61" w:rsidRDefault="00644F61" w:rsidP="00644F61">
      <w:pPr>
        <w:pStyle w:val="a4"/>
        <w:spacing w:before="40" w:beforeAutospacing="0" w:after="40" w:afterAutospacing="0"/>
        <w:jc w:val="both"/>
      </w:pPr>
      <w:r>
        <w:t xml:space="preserve">    За визначенням </w:t>
      </w:r>
      <w:hyperlink r:id="rId21" w:tgtFrame="_blank" w:tooltip="КОНСТИТУЦІЯ УКРАЇНИ; нормативно-правовий акт № 254к/96-ВР від 28.06.1996" w:history="1">
        <w:r>
          <w:rPr>
            <w:rStyle w:val="a3"/>
            <w:u w:val="none"/>
          </w:rPr>
          <w:t>Основного Закону України</w:t>
        </w:r>
      </w:hyperlink>
      <w:r>
        <w:t> Державний бюджет України і бюджетна система України встановлюються виключно законами України (пункт 1 частини другої статті 92). Такими законами є закони України про Державний бюджет України на кожний рік і Кодекс.</w:t>
      </w:r>
    </w:p>
    <w:p w:rsidR="00644F61" w:rsidRDefault="00644F61" w:rsidP="00644F61">
      <w:pPr>
        <w:pStyle w:val="a4"/>
        <w:spacing w:before="40" w:beforeAutospacing="0" w:after="40" w:afterAutospacing="0"/>
        <w:jc w:val="both"/>
        <w:rPr>
          <w:color w:val="000000"/>
        </w:rPr>
      </w:pPr>
      <w:r>
        <w:rPr>
          <w:color w:val="000000"/>
        </w:rPr>
        <w:t xml:space="preserve">    У преамбулі Кодексу зазначено, що Кодексом визначаються правові засади функціонування бюджетної системи України, її принципи, основи бюджетного процесу і міжбюджетних відносин та відповідальність за порушення бюджетного законодавства. Кодексом регулюються відносини, що виникають у процесі складання, розгляду, затвердження, виконання бюджетів, звітування про їх виконання та контролю за дотриманням бюджетного законодавства, і питання відповідальності за порушення бюджетного законодавства, а також визначаються правові засади утворення та погашення державного і місцевого боргу (стаття 1 Кодексу).</w:t>
      </w:r>
    </w:p>
    <w:p w:rsidR="00644F61" w:rsidRDefault="00644F61" w:rsidP="00644F61">
      <w:pPr>
        <w:pStyle w:val="a4"/>
        <w:spacing w:before="40" w:beforeAutospacing="0" w:after="40" w:afterAutospacing="0"/>
        <w:jc w:val="both"/>
      </w:pPr>
      <w:r>
        <w:t xml:space="preserve">   Приписами підпункту 5 пункту 63 </w:t>
      </w:r>
      <w:hyperlink r:id="rId22" w:tgtFrame="_blank" w:tooltip="Про внесення зміни до статті 4 Закону України " w:history="1">
        <w:r>
          <w:rPr>
            <w:rStyle w:val="a3"/>
            <w:u w:val="none"/>
          </w:rPr>
          <w:t>розділу І Закону № 79</w:t>
        </w:r>
      </w:hyperlink>
      <w:r>
        <w:t> </w:t>
      </w:r>
      <w:r w:rsidR="00C71B99">
        <w:t>-</w:t>
      </w:r>
      <w:r w:rsidR="002D2379" w:rsidRPr="002D2379">
        <w:rPr>
          <w:rFonts w:ascii="Calibri" w:hAnsi="Calibri"/>
          <w:sz w:val="22"/>
          <w:szCs w:val="22"/>
        </w:rPr>
        <w:t xml:space="preserve"> </w:t>
      </w:r>
      <w:r w:rsidR="002D2379" w:rsidRPr="002D2379">
        <w:t xml:space="preserve">VІІІ </w:t>
      </w:r>
      <w:r>
        <w:t>розділ VI "Прикінцеві та перехідні положення" Кодексу було доповнено, зокрема, пунктом 26, яким передбачено, що окремі положення ряду законів України, в тому числі й </w:t>
      </w:r>
      <w:hyperlink r:id="rId23" w:tgtFrame="_blank" w:tooltip="Про внесення змін до Цивільного процесуального кодексу України; нормативно-правовий акт № 3551-IV від 16.03.2006" w:history="1">
        <w:r>
          <w:rPr>
            <w:rStyle w:val="a3"/>
            <w:u w:val="none"/>
          </w:rPr>
          <w:t xml:space="preserve"> Закону України "Про статус ветеранів війни, гарантії їх соціального захисту" від 22 жовтня 1993 року № 3551-ХІІ (далі - Закон № 3551)</w:t>
        </w:r>
      </w:hyperlink>
      <w:r>
        <w:t>,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w:t>
      </w:r>
    </w:p>
    <w:p w:rsidR="00644F61" w:rsidRDefault="00644F61" w:rsidP="00644F61">
      <w:pPr>
        <w:pStyle w:val="a4"/>
        <w:spacing w:before="40" w:beforeAutospacing="0" w:after="40" w:afterAutospacing="0"/>
        <w:jc w:val="both"/>
      </w:pPr>
      <w:r>
        <w:t xml:space="preserve">   Вказаними положеннями </w:t>
      </w:r>
      <w:hyperlink r:id="rId24" w:tgtFrame="_blank" w:tooltip="Про внесення змін до Цивільного процесуального кодексу України; нормативно-правовий акт № 3551-IV від 16.03.2006" w:history="1">
        <w:r>
          <w:rPr>
            <w:rStyle w:val="a3"/>
            <w:u w:val="none"/>
          </w:rPr>
          <w:t>Закону № 3551</w:t>
        </w:r>
      </w:hyperlink>
      <w:r>
        <w:t> передбачено пільги учасникам бойових дій та особам, прирівняним до них (стаття 12), особам з інвалідністю внаслідок війни (стаття 13), учасникам війни (стаття 14), особам, на яких поширюється чинність </w:t>
      </w:r>
      <w:hyperlink r:id="rId25" w:tgtFrame="_blank" w:tooltip="Про внесення змін до Цивільного процесуального кодексу України; нормативно-правовий акт № 3551-IV від 16.03.2006" w:history="1">
        <w:r>
          <w:rPr>
            <w:rStyle w:val="a3"/>
            <w:u w:val="none"/>
          </w:rPr>
          <w:t>Закону № 3551</w:t>
        </w:r>
      </w:hyperlink>
      <w:r>
        <w:t>(стаття 15), особам, які мають особливі заслуги перед Батьківщиною (стаття 16).</w:t>
      </w:r>
    </w:p>
    <w:p w:rsidR="00644F61" w:rsidRDefault="00644F61" w:rsidP="00644F61">
      <w:pPr>
        <w:pStyle w:val="a4"/>
        <w:spacing w:before="40" w:beforeAutospacing="0" w:after="40" w:afterAutospacing="0"/>
        <w:jc w:val="both"/>
        <w:rPr>
          <w:color w:val="000000"/>
        </w:rPr>
      </w:pPr>
      <w:r>
        <w:rPr>
          <w:color w:val="000000"/>
        </w:rPr>
        <w:t xml:space="preserve">   За правовою позицією Конституційного Суду України "встановлення пільг ветеранам війни, особам, на яких поширюється чинність Закону № 3551, є одним із засобів реалізації державою конституційного обов`язку щодо забезпечення соціального захисту осіб, які захищали Батьківщину, її суверенітет і територіальну цілісність, та членів їхніх сімей. Держава не може в односторонньому порядку відмовитися від зобов`язання щодо соціального захисту осіб, які вже виконали свій обов`язок перед державою щодо захисту її суверенітету і територіальної цілісності. Невиконання державою соціальних зобов`язань щодо ветеранів війни, осіб, на яких поширюється чинність Закону № 3551, підриває довіру до держави. Соціальний захист ветеранів війни, осіб, на яких поширюється чинність Закону № 3551, спрямований на забезпечення їм достатнього життєвого рівня. Обмеження або скасування пільг для ветеранів війни, осіб, на яких поширюється чинність Закону № 3551, без рівноцінної їх заміни чи компенсації є порушенням зобов`язань держави щодо соціального захисту осіб, які захищали Вітчизну, та членів їхніх сімей. У разі зміни правового регулювання набуті вказаними особами пільги чи інші гарантії соціального захисту повинні бути збережені із забезпеченням можливості їх реалізації. Обмеження або скасування таких пільг, інших гарантій соціального захисту можливе лише у разі запровадження рівноцінних або більш сприятливих умов соціального захисту" (абзаци другий, третій пункту 5 мотивувальної частини Рішення від 18 грудня 2018 року № 12-р/2018).</w:t>
      </w:r>
    </w:p>
    <w:p w:rsidR="00644F61" w:rsidRDefault="00644F61" w:rsidP="00644F61">
      <w:pPr>
        <w:pStyle w:val="a4"/>
        <w:spacing w:before="40" w:beforeAutospacing="0" w:after="40" w:afterAutospacing="0"/>
        <w:jc w:val="both"/>
        <w:rPr>
          <w:color w:val="000000"/>
        </w:rPr>
      </w:pPr>
      <w:r>
        <w:rPr>
          <w:color w:val="000000"/>
        </w:rPr>
        <w:t xml:space="preserve">   У рішенні N6-рп/2007 від 9 липня 2007 року КСУ зробив висновок, що “зупинення законом про Державний бюджет України дії інших законів України щодо надання пільг, компенсацій і гарантій, внесення змін до інших законів України, встановлення іншого (додаткового) правового регулювання відносин, ніж передбачено законами України, </w:t>
      </w:r>
      <w:r>
        <w:rPr>
          <w:b/>
          <w:bCs/>
          <w:color w:val="000000"/>
        </w:rPr>
        <w:t>не відповідає</w:t>
      </w:r>
      <w:r>
        <w:rPr>
          <w:color w:val="000000"/>
        </w:rPr>
        <w:t xml:space="preserve"> ст. 1, 3, ч.2 ст. 6, ч.2 ст. 8, ч.2 ст.19, ст. 21, ст. 22, п. 1 ч. 2 ст. 92, ч.1, 2, 3 ст. 95 Конституції України.        </w:t>
      </w:r>
    </w:p>
    <w:p w:rsidR="00644F61" w:rsidRDefault="00644F61" w:rsidP="00644F61">
      <w:pPr>
        <w:pStyle w:val="a4"/>
        <w:spacing w:before="40" w:beforeAutospacing="0" w:after="40" w:afterAutospacing="0"/>
        <w:jc w:val="both"/>
        <w:rPr>
          <w:color w:val="000000"/>
        </w:rPr>
      </w:pPr>
      <w:r>
        <w:rPr>
          <w:color w:val="000000"/>
        </w:rPr>
        <w:t xml:space="preserve">    Таким чином, Верховна Рада України не повноважна при прийнятті закону про Державний бюджет України включати до нього положення про внесення змін до чинних законів України, зупиняти дію окремих законів України та/або будь-яким чином змінювати </w:t>
      </w:r>
      <w:r>
        <w:rPr>
          <w:color w:val="000000"/>
        </w:rPr>
        <w:lastRenderedPageBreak/>
        <w:t>визначене іншими законами України правове регулювання суспільних відносин”. Отже, зменшення розміру допомоги до 5 травня було визнано неконституційним.</w:t>
      </w:r>
    </w:p>
    <w:p w:rsidR="00644F61" w:rsidRDefault="00644F61" w:rsidP="00644F61">
      <w:pPr>
        <w:pStyle w:val="a4"/>
        <w:spacing w:before="40" w:beforeAutospacing="0" w:after="40" w:afterAutospacing="0"/>
        <w:jc w:val="both"/>
      </w:pPr>
      <w:r>
        <w:t xml:space="preserve">    Конституційний Суд України звертає увагу, що предмет регулювання Кодексу, так само як і предмет регулювання законів України про Державний бюджет України на кожний рік, є спеціальним, обумовленим положеннями пункту 1 частини другої </w:t>
      </w:r>
      <w:hyperlink r:id="rId26" w:anchor="315" w:tgtFrame="_blank" w:tooltip="КОНСТИТУЦІЯ УКРАЇНИ; нормативно-правовий акт № 254к/96-ВР від 28.06.1996" w:history="1">
        <w:r>
          <w:rPr>
            <w:rStyle w:val="a3"/>
            <w:u w:val="none"/>
          </w:rPr>
          <w:t>статті 92 Основного Закону України</w:t>
        </w:r>
      </w:hyperlink>
      <w:r>
        <w:t>.</w:t>
      </w:r>
    </w:p>
    <w:p w:rsidR="00644F61" w:rsidRDefault="00644F61" w:rsidP="00644F61">
      <w:pPr>
        <w:pStyle w:val="a4"/>
        <w:spacing w:before="40" w:beforeAutospacing="0" w:after="40" w:afterAutospacing="0"/>
        <w:jc w:val="both"/>
        <w:rPr>
          <w:color w:val="000000"/>
        </w:rPr>
      </w:pPr>
      <w:r>
        <w:rPr>
          <w:color w:val="000000"/>
        </w:rPr>
        <w:t xml:space="preserve">    Конституційний Суд України у своєму Рішенні від 22 травня 2008 року № 10-рп/2008 наголошував на тому, що "законом про Держбюджет не можна вносити зміни до інших законів, зупиняти їх дію чи скасовувати їх, оскільки з об`єктивних причин це створює протиріччя у законодавстві, і як наслідок - скасування та обмеження прав і свобод людини і громадянина. У разі необхідності зупинення дії законів, внесення до них змін і доповнень, визнання їх </w:t>
      </w:r>
      <w:proofErr w:type="spellStart"/>
      <w:r>
        <w:rPr>
          <w:color w:val="000000"/>
        </w:rPr>
        <w:t>нечинними</w:t>
      </w:r>
      <w:proofErr w:type="spellEnd"/>
      <w:r>
        <w:rPr>
          <w:color w:val="000000"/>
        </w:rPr>
        <w:t xml:space="preserve"> мають використовуватися окремі закони" (абзаци третій, четвертий підпункту 5.4 пункту 5 мотивувальної частини).</w:t>
      </w:r>
    </w:p>
    <w:p w:rsidR="00644F61" w:rsidRDefault="00644F61" w:rsidP="00644F61">
      <w:pPr>
        <w:pStyle w:val="a4"/>
        <w:spacing w:before="40" w:beforeAutospacing="0" w:after="40" w:afterAutospacing="0"/>
        <w:jc w:val="both"/>
      </w:pPr>
      <w:r>
        <w:t xml:space="preserve">   Виходячи з того, що предмет регулювання Кодексу, так само як і предмет регулювання законів України про Державний бюджет України на кожний рік, є спеціальним, обумовленим положеннями пункту 1 частини другої </w:t>
      </w:r>
      <w:hyperlink r:id="rId27" w:anchor="315" w:tgtFrame="_blank" w:tooltip="КОНСТИТУЦІЯ УКРАЇНИ; нормативно-правовий акт № 254к/96-ВР від 28.06.1996" w:history="1">
        <w:r>
          <w:rPr>
            <w:rStyle w:val="a3"/>
            <w:u w:val="none"/>
          </w:rPr>
          <w:t>статті 92 Основного Закону України</w:t>
        </w:r>
      </w:hyperlink>
      <w:r>
        <w:t>, Конституційний Суд України дійшов висновку, що Кодексом не можна вносити зміни до інших законів України, зупиняти їх дію чи скасовувати їх, а також встановлювати інше (додаткове) законодавче регулювання відносин, відмінне від того, що є предметом спеціального регулювання іншими законами України.</w:t>
      </w:r>
    </w:p>
    <w:p w:rsidR="00644F61" w:rsidRDefault="00644F61" w:rsidP="00644F61">
      <w:pPr>
        <w:pStyle w:val="a4"/>
        <w:spacing w:before="40" w:beforeAutospacing="0" w:after="40" w:afterAutospacing="0"/>
        <w:jc w:val="both"/>
      </w:pPr>
      <w:r>
        <w:t xml:space="preserve">    Конституційний Суд України вже не вперше робить висновок про </w:t>
      </w:r>
      <w:r>
        <w:rPr>
          <w:b/>
          <w:bCs/>
        </w:rPr>
        <w:t>неконституційність такого механізму</w:t>
      </w:r>
      <w:r>
        <w:t> та підтверджує право ветеранів на отримання грошової допомоги у розмірі, яка прив’язана до розміру мінімальної пенсії, встановленої на відповідний рік. У своєму висновку Суд посилається на норму, зазначену в Законі України “Про статус ветеранів, гарантії їх правового захисту”, яка існує з 1999 року.</w:t>
      </w:r>
    </w:p>
    <w:p w:rsidR="00644F61" w:rsidRDefault="00644F61" w:rsidP="00644F61">
      <w:pPr>
        <w:pStyle w:val="a4"/>
        <w:spacing w:before="40" w:beforeAutospacing="0" w:after="40" w:afterAutospacing="0"/>
        <w:jc w:val="both"/>
      </w:pPr>
      <w:r>
        <w:t xml:space="preserve">    У 2020 році КСУ знову змушений був повернутися до розгляду законодавства, що регулює виплату допомоги до 5 травня.</w:t>
      </w:r>
    </w:p>
    <w:p w:rsidR="00644F61" w:rsidRDefault="00644F61" w:rsidP="00644F61">
      <w:pPr>
        <w:pStyle w:val="a4"/>
        <w:spacing w:before="40" w:beforeAutospacing="0" w:after="40" w:afterAutospacing="0"/>
        <w:jc w:val="both"/>
        <w:rPr>
          <w:b/>
          <w:bCs/>
        </w:rPr>
      </w:pPr>
      <w:r>
        <w:t xml:space="preserve">    У своєму рішенні від 27 лютого 2020 року № 3-р/2020 КСУ вказав на спеціальний предмет регулювання Бюджетного кодексу України (так само як і Закону України “Про Державний бюджет України” на відповідний рік). Було зроблено висновок, що окреме положення пункту 26 розділу VI “Прикінцеві та перехідні положення” Бюджетного кодексу України у частині, яка передбачає, що норми і положення статей 12, 13, 14, 15 та 16 Закону України “Про статус ветеранів війни, гарантії їх соціального захисту”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w:t>
      </w:r>
      <w:r>
        <w:rPr>
          <w:b/>
          <w:bCs/>
        </w:rPr>
        <w:t>не відповідає Конституції України (є неконституційним).</w:t>
      </w:r>
    </w:p>
    <w:p w:rsidR="00644F61" w:rsidRDefault="00644F61" w:rsidP="00644F61">
      <w:pPr>
        <w:pStyle w:val="a4"/>
        <w:spacing w:before="40" w:beforeAutospacing="0" w:after="40" w:afterAutospacing="0"/>
        <w:ind w:right="-142"/>
        <w:jc w:val="both"/>
        <w:rPr>
          <w:b/>
          <w:bCs/>
        </w:rPr>
      </w:pPr>
      <w:r>
        <w:t xml:space="preserve">    Згідно рішення Конституційного Суду України від 27.02.2020 у справі    1-247/2018(3393/18) визнано таким, що не відповідає Конституції України, окреме положення пункту 26 розділу VI "Прикінцеві та перехідні положення" Бюджетного кодексу України у частині, яка передбачає, що норми і положення статей 12, 13, 14, 15 та 16 Закону України "Про статус ветеранів війни, гарантії їх соціального захисту" від 22 жовтня 1993 року № 3551-ХІІ (далі - Закон № 3551)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w:t>
      </w:r>
    </w:p>
    <w:p w:rsidR="00644F61" w:rsidRDefault="00644F61" w:rsidP="00644F61">
      <w:pPr>
        <w:pStyle w:val="a4"/>
        <w:spacing w:before="40" w:beforeAutospacing="0" w:after="40" w:afterAutospacing="0"/>
        <w:jc w:val="both"/>
      </w:pPr>
      <w:r>
        <w:t xml:space="preserve">    За текстом вказаного рішення Конституційного Суду України від 27.02.2020 судом окреслено, що в Основному Законі України встановлено, що Україна є суверенною і незалежною, демократичною, соціальною, правовою державою (стаття 1); 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обов`язком держави (частина друга статті 3).</w:t>
      </w:r>
    </w:p>
    <w:p w:rsidR="00644F61" w:rsidRDefault="00644F61" w:rsidP="00644F61">
      <w:pPr>
        <w:pStyle w:val="a4"/>
        <w:spacing w:before="40" w:beforeAutospacing="0" w:after="40" w:afterAutospacing="0"/>
        <w:jc w:val="both"/>
      </w:pPr>
      <w:r>
        <w:t xml:space="preserve">    Конституційний Суд України прийшов до висновку, що встановлення пунктом 26 розділу VI "Прикінцеві та перехідні положення" Кодексу іншого, ніж у статтях 12, 13, 14, 15 та 16 Закону № 3551, законодавчого регулювання відносин у сфері надання пільг ветеранам війни </w:t>
      </w:r>
      <w:r>
        <w:lastRenderedPageBreak/>
        <w:t>спричиняє юридичну невизначеність при застосуванні зазначених норм </w:t>
      </w:r>
      <w:hyperlink r:id="rId28" w:tgtFrame="_blank" w:tooltip="Про внесення змін до Цивільного процесуального кодексу України; нормативно-правовий акт № 3551-IV від 16.03.2006" w:history="1">
        <w:r>
          <w:rPr>
            <w:rStyle w:val="a3"/>
            <w:u w:val="none"/>
          </w:rPr>
          <w:t>Кодексу та Закону  № 3551</w:t>
        </w:r>
      </w:hyperlink>
      <w:r>
        <w:t>, що суперечить принципу верховенства права, встановленому </w:t>
      </w:r>
      <w:hyperlink r:id="rId29" w:anchor="27" w:tgtFrame="_blank" w:tooltip="КОНСТИТУЦІЯ УКРАЇНИ; нормативно-правовий акт № 254к/96-ВР від 28.06.1996" w:history="1">
        <w:r>
          <w:rPr>
            <w:rStyle w:val="a3"/>
            <w:u w:val="none"/>
          </w:rPr>
          <w:t>статтею 8 Конституції України</w:t>
        </w:r>
      </w:hyperlink>
      <w:r>
        <w:t>.</w:t>
      </w:r>
    </w:p>
    <w:p w:rsidR="00644F61" w:rsidRDefault="00644F61" w:rsidP="00644F61">
      <w:pPr>
        <w:pStyle w:val="a4"/>
        <w:spacing w:before="40" w:beforeAutospacing="0" w:after="40" w:afterAutospacing="0"/>
        <w:jc w:val="both"/>
      </w:pPr>
      <w:r>
        <w:t xml:space="preserve">    Відповідно до ч. 2 </w:t>
      </w:r>
      <w:hyperlink r:id="rId30" w:anchor="618" w:tgtFrame="_blank" w:tooltip="КОНСТИТУЦІЯ УКРАЇНИ; нормативно-правовий акт № 254к/96-ВР від 28.06.1996" w:history="1">
        <w:r>
          <w:rPr>
            <w:rStyle w:val="a3"/>
            <w:u w:val="none"/>
          </w:rPr>
          <w:t>ст. 152 Конституції України</w:t>
        </w:r>
      </w:hyperlink>
      <w:r>
        <w:t> закони, інші акти або їх окремі положення, що визнані неконституційними, втрачають чинність з дня ухвалення Конституційним Судом України рішення про їх неконституційність, якщо інше не встановлено самим рішенням, але не раніше дня його ухвалення.</w:t>
      </w:r>
    </w:p>
    <w:p w:rsidR="00644F61" w:rsidRDefault="00644F61" w:rsidP="00644F61">
      <w:pPr>
        <w:pStyle w:val="a4"/>
        <w:spacing w:before="40" w:beforeAutospacing="0" w:after="40" w:afterAutospacing="0"/>
        <w:jc w:val="both"/>
      </w:pPr>
      <w:r>
        <w:t xml:space="preserve">    Тобто, з 27.02.2020</w:t>
      </w:r>
      <w:r w:rsidR="001D5173">
        <w:t xml:space="preserve"> р.</w:t>
      </w:r>
      <w:r>
        <w:t xml:space="preserve"> ані приписи п. 26 </w:t>
      </w:r>
      <w:hyperlink r:id="rId31" w:anchor="1410" w:tgtFrame="_blank" w:tooltip="Бюджетний кодекс України; нормативно-правовий акт № 2456-VI від 08.07.2010" w:history="1">
        <w:r>
          <w:rPr>
            <w:rStyle w:val="a3"/>
            <w:u w:val="none"/>
          </w:rPr>
          <w:t>розділу VI Бюджетного кодексу України</w:t>
        </w:r>
      </w:hyperlink>
      <w:r>
        <w:t xml:space="preserve"> у частині </w:t>
      </w:r>
      <w:proofErr w:type="spellStart"/>
      <w:r>
        <w:t>дії </w:t>
      </w:r>
      <w:hyperlink r:id="rId32" w:anchor="201" w:tgtFrame="_blank" w:tooltip="Про статус ветеранів війни, гарантії їх соціального захисту; нормативно-правовий акт № 3551-XII від 22.10.1993" w:history="1">
        <w:r>
          <w:rPr>
            <w:rStyle w:val="a3"/>
            <w:u w:val="none"/>
          </w:rPr>
          <w:t>с</w:t>
        </w:r>
        <w:proofErr w:type="spellEnd"/>
        <w:r>
          <w:rPr>
            <w:rStyle w:val="a3"/>
            <w:u w:val="none"/>
          </w:rPr>
          <w:t>т.1</w:t>
        </w:r>
        <w:r w:rsidR="001D5173">
          <w:rPr>
            <w:rStyle w:val="a3"/>
            <w:u w:val="none"/>
          </w:rPr>
          <w:t>2</w:t>
        </w:r>
        <w:r>
          <w:rPr>
            <w:rStyle w:val="a3"/>
            <w:u w:val="none"/>
          </w:rPr>
          <w:t xml:space="preserve"> Закону України "Про статус ветеранів війни, гарантії їх соціального захисту"</w:t>
        </w:r>
      </w:hyperlink>
      <w:r>
        <w:t xml:space="preserve">, ані </w:t>
      </w:r>
      <w:proofErr w:type="spellStart"/>
      <w:r>
        <w:t>припи</w:t>
      </w:r>
      <w:proofErr w:type="spellEnd"/>
      <w:r>
        <w:t>си </w:t>
      </w:r>
      <w:hyperlink r:id="rId33" w:anchor="201" w:tgtFrame="_blank" w:tooltip="Про статус ветеранів війни, гарантії їх соціального захисту; нормативно-правовий акт № 3551-XII від 22.10.1993" w:history="1">
        <w:r>
          <w:rPr>
            <w:rStyle w:val="a3"/>
            <w:u w:val="none"/>
          </w:rPr>
          <w:t>ст.1</w:t>
        </w:r>
        <w:r w:rsidR="001D5173">
          <w:rPr>
            <w:rStyle w:val="a3"/>
            <w:u w:val="none"/>
          </w:rPr>
          <w:t>2</w:t>
        </w:r>
        <w:r>
          <w:rPr>
            <w:rStyle w:val="a3"/>
            <w:u w:val="none"/>
          </w:rPr>
          <w:t xml:space="preserve"> Закону України "Про статус ветеранів війни, гарантії їх соціального захисту"</w:t>
        </w:r>
      </w:hyperlink>
      <w:r>
        <w:t> у редакції п. 20 </w:t>
      </w:r>
      <w:hyperlink r:id="rId34" w:anchor="457" w:tgtFrame="_blank" w:tooltip="Про Державний бюджет України на 2008 рік та про внесення змін до деяких законодавчих актів України; нормативно-правовий акт № 107-VI від 28.12.2007" w:history="1">
        <w:r>
          <w:rPr>
            <w:rStyle w:val="a3"/>
            <w:u w:val="none"/>
          </w:rPr>
          <w:t>Розділу ІІ Закону України "Про державний бюджет України на 2008 рік"</w:t>
        </w:r>
      </w:hyperlink>
      <w:r>
        <w:t> об`єктивно не можуть запроваджувати правил призначення та виплати допомоги до 5 травня учасникам бойових дій.</w:t>
      </w:r>
    </w:p>
    <w:p w:rsidR="00644F61" w:rsidRDefault="00644F61" w:rsidP="00644F61">
      <w:pPr>
        <w:pStyle w:val="a4"/>
        <w:spacing w:before="40" w:beforeAutospacing="0" w:after="40" w:afterAutospacing="0"/>
        <w:jc w:val="both"/>
        <w:rPr>
          <w:b/>
          <w:i/>
        </w:rPr>
      </w:pPr>
      <w:r>
        <w:rPr>
          <w:b/>
          <w:i/>
        </w:rPr>
        <w:t xml:space="preserve">   Тому з 27.02.2020 року у мене виникло право на соціальне забезпечення у порядку редакції Закону України "Про статус ветеранів війни, гарантії їх соціального захисту" від 25.12.1998 № 367-ХІV, яка передбачала розмір допомоги до 5 травня учасникам бойових дій як п`ять мінімальних пенсій за віком.</w:t>
      </w:r>
    </w:p>
    <w:p w:rsidR="00644F61" w:rsidRDefault="00644F61" w:rsidP="00644F61">
      <w:pPr>
        <w:pStyle w:val="a4"/>
        <w:spacing w:before="40" w:beforeAutospacing="0" w:after="40" w:afterAutospacing="0"/>
        <w:jc w:val="both"/>
      </w:pPr>
      <w:r>
        <w:t xml:space="preserve">   Оскільки разову грошову допомогу мені виплачено у розмірі, меншому ніж передбачено  </w:t>
      </w:r>
      <w:hyperlink r:id="rId35" w:anchor="155" w:tgtFrame="_blank" w:tooltip="Про статус ветеранів війни, гарантії їх соціального захисту; нормативно-правовий акт № 3551-XII від 22.10.1993" w:history="1">
        <w:r>
          <w:rPr>
            <w:rStyle w:val="a3"/>
            <w:u w:val="none"/>
          </w:rPr>
          <w:t>статт</w:t>
        </w:r>
        <w:r w:rsidR="001D5173">
          <w:rPr>
            <w:rStyle w:val="a3"/>
            <w:u w:val="none"/>
          </w:rPr>
          <w:t>ею</w:t>
        </w:r>
        <w:r>
          <w:rPr>
            <w:rStyle w:val="a3"/>
            <w:u w:val="none"/>
          </w:rPr>
          <w:t xml:space="preserve"> 12 Закону України "Про статус ветеранів війни, гарантії їх соціального захисту"</w:t>
        </w:r>
      </w:hyperlink>
      <w:r>
        <w:t>, вважаю це порушенням мого права на отримання такої допомоги у належному розмірі.</w:t>
      </w:r>
    </w:p>
    <w:p w:rsidR="00644F61" w:rsidRDefault="00644F61" w:rsidP="00644F61">
      <w:pPr>
        <w:pStyle w:val="a4"/>
        <w:spacing w:before="40" w:beforeAutospacing="0" w:after="40" w:afterAutospacing="0"/>
        <w:jc w:val="both"/>
      </w:pPr>
      <w:r>
        <w:t xml:space="preserve">    За приписами частини другої </w:t>
      </w:r>
      <w:hyperlink r:id="rId36" w:anchor="101" w:tgtFrame="_blank" w:tooltip="Кодекс адміністративного судочинства України (ред. з 15.12.2017); нормативно-правовий акт № 2747-IV від 06.07.2005" w:history="1">
        <w:r>
          <w:rPr>
            <w:rStyle w:val="a3"/>
            <w:u w:val="none"/>
          </w:rPr>
          <w:t>статті 6 КАС України</w:t>
        </w:r>
      </w:hyperlink>
      <w:r>
        <w:t> суд застосовує принцип верховенства права з урахуванням судової практики Європейського суду з прав людини.</w:t>
      </w:r>
    </w:p>
    <w:p w:rsidR="003742AF" w:rsidRDefault="00644F61" w:rsidP="00644F61">
      <w:pPr>
        <w:pStyle w:val="a4"/>
        <w:spacing w:before="40" w:beforeAutospacing="0" w:after="40" w:afterAutospacing="0"/>
        <w:jc w:val="both"/>
        <w:rPr>
          <w:color w:val="000000"/>
        </w:rPr>
      </w:pPr>
      <w:r>
        <w:rPr>
          <w:color w:val="000000"/>
        </w:rPr>
        <w:t xml:space="preserve">    Європейський суд з прав людини неодноразово у своїх рішеннях зазначав, що предмет і мета Конвенції як інструменту захисту прав людини потребують такого тлумачення і застосування її положень, завдяки яким гарантовані нею права були б не теоретичними чи ілюзорними, а практичними та ефективними (пункт 53 рішення у справі «Ковач проти України» від 07.02.2008, пункт 59 рішення у справі «Мельниченко проти України» від 19.10.2004, пункт 50 рішення у справі «</w:t>
      </w:r>
      <w:proofErr w:type="spellStart"/>
      <w:r>
        <w:rPr>
          <w:color w:val="000000"/>
        </w:rPr>
        <w:t>Чуйкіна</w:t>
      </w:r>
      <w:proofErr w:type="spellEnd"/>
      <w:r>
        <w:rPr>
          <w:color w:val="000000"/>
        </w:rPr>
        <w:t xml:space="preserve"> проти України» від 13.01.2011, пункт 54 рішення у справі «Швидка проти України» від 30.10.2014 тощо).</w:t>
      </w:r>
      <w:r w:rsidR="003742AF">
        <w:rPr>
          <w:color w:val="000000"/>
        </w:rPr>
        <w:t xml:space="preserve"> </w:t>
      </w:r>
    </w:p>
    <w:p w:rsidR="003742AF" w:rsidRDefault="003742AF" w:rsidP="0003441B">
      <w:pPr>
        <w:pStyle w:val="a4"/>
        <w:spacing w:before="40" w:beforeAutospacing="0" w:after="40" w:afterAutospacing="0"/>
        <w:ind w:right="-142"/>
        <w:jc w:val="both"/>
      </w:pPr>
      <w:r>
        <w:rPr>
          <w:color w:val="000000"/>
        </w:rPr>
        <w:t xml:space="preserve">   Відповідна правова позиція викладена у постанові Верховного Суду України у складі колегії суддів Касаційного адміністративного суду в рішенні від 29.09</w:t>
      </w:r>
      <w:r w:rsidR="001D5173">
        <w:rPr>
          <w:color w:val="000000"/>
        </w:rPr>
        <w:t>.</w:t>
      </w:r>
      <w:r>
        <w:rPr>
          <w:color w:val="000000"/>
        </w:rPr>
        <w:t xml:space="preserve">2020 р. по справі </w:t>
      </w:r>
      <w:r w:rsidR="00EF40AD">
        <w:rPr>
          <w:color w:val="000000"/>
        </w:rPr>
        <w:t xml:space="preserve">  </w:t>
      </w:r>
      <w:r>
        <w:rPr>
          <w:color w:val="000000"/>
        </w:rPr>
        <w:t xml:space="preserve"> </w:t>
      </w:r>
      <w:r w:rsidR="00EF40AD">
        <w:rPr>
          <w:color w:val="000000"/>
        </w:rPr>
        <w:t xml:space="preserve">                  № </w:t>
      </w:r>
      <w:r>
        <w:rPr>
          <w:color w:val="000000"/>
        </w:rPr>
        <w:t>440/2722/20, яка залишена без змін постановою Великої Палати Верховного Суду України від 13.01.2021 р</w:t>
      </w:r>
      <w:r w:rsidR="0003441B">
        <w:rPr>
          <w:color w:val="000000"/>
        </w:rPr>
        <w:t>оку. При цьому, це рішення суду є зразковим для справ, у яких предметом спору є оскарження дій ( бездіяльності ) органу, уповноваженого здійснювати виплату разової щорічної грошової допомоги до 5 травня ( Управління соціального захисту населення за місцем проживання особи та/ або Центр по нарахуванню та здійсненню соціальних виплат)  щодо нарахування і виплати разової грошової допомоги до 5 травня у 2020 році у розмірі, передбаченому ст.1</w:t>
      </w:r>
      <w:r w:rsidR="004A1A2A">
        <w:rPr>
          <w:color w:val="000000"/>
        </w:rPr>
        <w:t>2</w:t>
      </w:r>
      <w:r w:rsidR="0003441B">
        <w:rPr>
          <w:color w:val="000000"/>
        </w:rPr>
        <w:t xml:space="preserve"> Закону України «Про статус ветеранів війни, гарантії їх соціального захисту».</w:t>
      </w:r>
      <w:r w:rsidR="00644F61">
        <w:t xml:space="preserve">   </w:t>
      </w:r>
    </w:p>
    <w:p w:rsidR="00644F61" w:rsidRDefault="00EF40AD" w:rsidP="00644F61">
      <w:pPr>
        <w:pStyle w:val="a4"/>
        <w:spacing w:before="40" w:beforeAutospacing="0" w:after="40" w:afterAutospacing="0"/>
        <w:jc w:val="both"/>
        <w:rPr>
          <w:b/>
        </w:rPr>
      </w:pPr>
      <w:r>
        <w:t xml:space="preserve">  </w:t>
      </w:r>
      <w:r w:rsidR="00644F61">
        <w:t xml:space="preserve"> </w:t>
      </w:r>
      <w:r>
        <w:t xml:space="preserve"> </w:t>
      </w:r>
      <w:r w:rsidR="00644F61">
        <w:t>З метою належного захисту моїх прав  керуючись положеннями ч.2 </w:t>
      </w:r>
      <w:hyperlink r:id="rId37" w:anchor="117" w:tgtFrame="_blank" w:tooltip="Кодекс адміністративного судочинства України (ред. з 15.12.2017); нормативно-правовий акт № 2747-IV від 06.07.2005" w:history="1">
        <w:r w:rsidR="00644F61">
          <w:rPr>
            <w:rStyle w:val="a3"/>
            <w:u w:val="none"/>
          </w:rPr>
          <w:t>ст.9</w:t>
        </w:r>
        <w:r>
          <w:rPr>
            <w:rStyle w:val="a3"/>
            <w:u w:val="none"/>
          </w:rPr>
          <w:t xml:space="preserve"> </w:t>
        </w:r>
        <w:r w:rsidR="00644F61">
          <w:rPr>
            <w:rStyle w:val="a3"/>
            <w:u w:val="none"/>
          </w:rPr>
          <w:t>КАС України</w:t>
        </w:r>
      </w:hyperlink>
      <w:r w:rsidR="00644F61">
        <w:t xml:space="preserve">,   прошу зобов`язати відповідача </w:t>
      </w:r>
      <w:proofErr w:type="spellStart"/>
      <w:r w:rsidR="00644F61">
        <w:t>донарахувати</w:t>
      </w:r>
      <w:proofErr w:type="spellEnd"/>
      <w:r w:rsidR="00644F61">
        <w:t xml:space="preserve"> та виплатити мені, разову грошову допомогу до 5 травня  202</w:t>
      </w:r>
      <w:r w:rsidR="0073505E">
        <w:t>1</w:t>
      </w:r>
      <w:r w:rsidR="00644F61">
        <w:t xml:space="preserve"> р</w:t>
      </w:r>
      <w:r w:rsidR="00C71B99">
        <w:t>о</w:t>
      </w:r>
      <w:r w:rsidR="0073505E">
        <w:t>ку</w:t>
      </w:r>
      <w:r w:rsidR="00644F61">
        <w:t xml:space="preserve"> як учаснику бойових дій відповідно до </w:t>
      </w:r>
      <w:hyperlink r:id="rId38" w:tgtFrame="_blank" w:tooltip="Про статус ветеранів війни, гарантії їх соціального захисту; нормативно-правовий акт № 3551-XII від 22.10.1993" w:history="1">
        <w:r w:rsidR="00644F61">
          <w:rPr>
            <w:rStyle w:val="a3"/>
            <w:u w:val="none"/>
          </w:rPr>
          <w:t>Закону України «Про статус ветеранів війни, гарантії їх соціального захисту»</w:t>
        </w:r>
      </w:hyperlink>
      <w:r w:rsidR="00644F61">
        <w:t>, враховуючи висновки, викладені в </w:t>
      </w:r>
      <w:hyperlink r:id="rId39" w:tgtFrame="_blank" w:tooltip="У справі за конституційним поданням 46 народних депутатів України щодо відповідності Конституції України (конституційності) окремого положення пункту 26 розділу VI " w:history="1">
        <w:r w:rsidR="00644F61">
          <w:rPr>
            <w:rStyle w:val="a3"/>
            <w:u w:val="none"/>
          </w:rPr>
          <w:t>Рішенні Конституційного Суду України № 3-р/2020 від 27.02.2020 року</w:t>
        </w:r>
      </w:hyperlink>
      <w:r w:rsidR="00644F61">
        <w:t xml:space="preserve">, </w:t>
      </w:r>
      <w:r w:rsidR="00644F61">
        <w:rPr>
          <w:b/>
        </w:rPr>
        <w:t xml:space="preserve">в загальному розмірі </w:t>
      </w:r>
      <w:r w:rsidR="0073505E">
        <w:rPr>
          <w:b/>
        </w:rPr>
        <w:t>7354</w:t>
      </w:r>
      <w:r w:rsidR="00644F61">
        <w:rPr>
          <w:b/>
        </w:rPr>
        <w:t xml:space="preserve"> (</w:t>
      </w:r>
      <w:r w:rsidR="0073505E">
        <w:rPr>
          <w:b/>
        </w:rPr>
        <w:t>сім</w:t>
      </w:r>
      <w:r w:rsidR="00644F61">
        <w:rPr>
          <w:b/>
        </w:rPr>
        <w:t xml:space="preserve"> тисяч </w:t>
      </w:r>
      <w:r w:rsidR="0073505E">
        <w:rPr>
          <w:b/>
        </w:rPr>
        <w:t>триста п’ятдесят чотири</w:t>
      </w:r>
      <w:r w:rsidR="00644F61">
        <w:rPr>
          <w:b/>
        </w:rPr>
        <w:t>) гр</w:t>
      </w:r>
      <w:r w:rsidR="0073505E">
        <w:rPr>
          <w:b/>
        </w:rPr>
        <w:t>ив</w:t>
      </w:r>
      <w:r w:rsidR="00644F61">
        <w:rPr>
          <w:b/>
        </w:rPr>
        <w:t>н</w:t>
      </w:r>
      <w:r w:rsidR="0073505E">
        <w:rPr>
          <w:b/>
        </w:rPr>
        <w:t>і,</w:t>
      </w:r>
      <w:r w:rsidR="00644F61">
        <w:rPr>
          <w:b/>
        </w:rPr>
        <w:t xml:space="preserve"> 00 коп.</w:t>
      </w:r>
    </w:p>
    <w:p w:rsidR="00644F61" w:rsidRDefault="00644F61" w:rsidP="00644F61">
      <w:pPr>
        <w:spacing w:before="40" w:after="40" w:line="291" w:lineRule="atLeast"/>
        <w:jc w:val="both"/>
        <w:textAlignment w:val="baseline"/>
        <w:rPr>
          <w:rFonts w:ascii="Times New Roman" w:hAnsi="Times New Roman"/>
          <w:sz w:val="24"/>
          <w:szCs w:val="24"/>
        </w:rPr>
      </w:pPr>
      <w:r>
        <w:rPr>
          <w:rFonts w:ascii="Times New Roman" w:hAnsi="Times New Roman"/>
          <w:sz w:val="24"/>
          <w:szCs w:val="24"/>
        </w:rPr>
        <w:t xml:space="preserve">    Згідно з ч.1 ст. 2 КАС України завданням адміністративного судочинства є справедливе, неупереджене та своєчасне вирішення судом спорів у сфері публічно-правових відносин з метою ефективного захисту прав, свобод та інтересів фізичних осіб, прав та інтересів юридичних осіб від порушень з боку суб`єктів владних повноважень.</w:t>
      </w:r>
    </w:p>
    <w:p w:rsidR="00644F61" w:rsidRDefault="00644F61" w:rsidP="00644F61">
      <w:pPr>
        <w:spacing w:before="40" w:after="40" w:line="291" w:lineRule="atLeast"/>
        <w:jc w:val="both"/>
        <w:textAlignment w:val="baseline"/>
        <w:rPr>
          <w:rFonts w:ascii="Times New Roman" w:hAnsi="Times New Roman"/>
          <w:sz w:val="24"/>
          <w:szCs w:val="24"/>
        </w:rPr>
      </w:pPr>
      <w:r>
        <w:rPr>
          <w:rFonts w:ascii="Times New Roman" w:hAnsi="Times New Roman"/>
          <w:sz w:val="24"/>
          <w:szCs w:val="24"/>
        </w:rPr>
        <w:t xml:space="preserve">    Критерії законності волевиявлення (як рішення, так і діяння) владного суб`єкта викладені законодавцем у приписах ч.2 ст.2 КАС України і обов`язок доведення факту дотримання цих критеріїв покладений на владного суб`єкта ч.2 ст.77  КАС України.</w:t>
      </w:r>
    </w:p>
    <w:p w:rsidR="00644F61" w:rsidRDefault="00644F61" w:rsidP="00644F61">
      <w:pPr>
        <w:pStyle w:val="a4"/>
        <w:spacing w:before="40" w:beforeAutospacing="0" w:after="40" w:afterAutospacing="0"/>
        <w:jc w:val="both"/>
      </w:pPr>
      <w:r>
        <w:lastRenderedPageBreak/>
        <w:t xml:space="preserve">    За частиною другою </w:t>
      </w:r>
      <w:hyperlink r:id="rId40" w:anchor="644" w:tgtFrame="_blank" w:tooltip="Кодекс адміністративного судочинства України (ред. з 15.12.2017); нормативно-правовий акт № 2747-IV від 06.07.2005" w:history="1">
        <w:r>
          <w:rPr>
            <w:rStyle w:val="a3"/>
            <w:u w:val="none"/>
          </w:rPr>
          <w:t>статті 77 КАС України</w:t>
        </w:r>
      </w:hyperlink>
      <w:r>
        <w:rPr>
          <w:rStyle w:val="a3"/>
          <w:u w:val="none"/>
        </w:rPr>
        <w:t xml:space="preserve"> </w:t>
      </w:r>
      <w:r>
        <w:t> в адміністративних справах про протиправність рішень, дій чи бездіяльності суб`єкта владних повноважень обов`язок щодо доказування правомірності свого рішення, дії чи бездіяльності покладається на відповідача.</w:t>
      </w:r>
    </w:p>
    <w:p w:rsidR="00644F61" w:rsidRDefault="00644F61" w:rsidP="00644F61">
      <w:pPr>
        <w:pStyle w:val="a4"/>
        <w:spacing w:before="40" w:beforeAutospacing="0" w:after="40" w:afterAutospacing="0"/>
        <w:jc w:val="both"/>
      </w:pPr>
      <w:r>
        <w:t xml:space="preserve">    Згідно наданої відповіді, відповідачем не доведено, що, він діяв правомірно, відмовляючи мені у виплаті разової грошової допомоги до 5 травня як учаснику бойових дій відповідно до </w:t>
      </w:r>
      <w:hyperlink r:id="rId41" w:tgtFrame="_blank" w:tooltip="Про статус ветеранів війни, гарантії їх соціального захисту; нормативно-правовий акт № 3551-XII від 22.10.1993" w:history="1">
        <w:r>
          <w:rPr>
            <w:rStyle w:val="a3"/>
            <w:u w:val="none"/>
          </w:rPr>
          <w:t>Закону України «Про статус ветеранів війни, гарантії їх соціального захисту»</w:t>
        </w:r>
      </w:hyperlink>
      <w:r>
        <w:t>, враховуючи висновки, викладені в </w:t>
      </w:r>
      <w:hyperlink r:id="rId42" w:tgtFrame="_blank" w:tooltip="У справі за конституційним поданням 46 народних депутатів України щодо відповідності Конституції України (конституційності) окремого положення пункту 26 розділу VI " w:history="1">
        <w:r>
          <w:rPr>
            <w:rStyle w:val="a3"/>
            <w:u w:val="none"/>
          </w:rPr>
          <w:t>Рішенні Конституційного Суду України № 3-р/2020 від 27.02.2020 року</w:t>
        </w:r>
      </w:hyperlink>
      <w:r>
        <w:t>.</w:t>
      </w:r>
    </w:p>
    <w:p w:rsidR="00644F61" w:rsidRDefault="00644F61" w:rsidP="00644F61">
      <w:pPr>
        <w:spacing w:before="40" w:after="40"/>
        <w:jc w:val="both"/>
        <w:rPr>
          <w:rFonts w:ascii="Times New Roman" w:hAnsi="Times New Roman"/>
          <w:color w:val="000000"/>
          <w:lang w:val="ru-RU"/>
        </w:rPr>
      </w:pPr>
      <w:r>
        <w:rPr>
          <w:rFonts w:ascii="Times New Roman" w:hAnsi="Times New Roman"/>
          <w:b/>
          <w:lang w:eastAsia="ar-SA"/>
        </w:rPr>
        <w:t xml:space="preserve">    Стосовно обов`язкових вимог ст. 160-161 Кодексу адміністративного судочинства України зазначаю наступне</w:t>
      </w:r>
      <w:r>
        <w:rPr>
          <w:rFonts w:ascii="Times New Roman" w:hAnsi="Times New Roman"/>
          <w:b/>
          <w:lang w:val="ru-RU" w:eastAsia="ar-SA"/>
        </w:rPr>
        <w:t>:</w:t>
      </w:r>
    </w:p>
    <w:p w:rsidR="00644F61" w:rsidRDefault="00644F61" w:rsidP="00644F61">
      <w:pPr>
        <w:pStyle w:val="rvps2"/>
        <w:shd w:val="clear" w:color="auto" w:fill="FFFFFF"/>
        <w:spacing w:before="40" w:beforeAutospacing="0" w:after="40" w:afterAutospacing="0"/>
        <w:jc w:val="both"/>
        <w:rPr>
          <w:sz w:val="22"/>
          <w:szCs w:val="22"/>
          <w:lang w:eastAsia="ar-SA"/>
        </w:rPr>
      </w:pPr>
      <w:r>
        <w:rPr>
          <w:sz w:val="22"/>
          <w:szCs w:val="22"/>
          <w:lang w:val="ru-RU" w:eastAsia="ar-SA"/>
        </w:rPr>
        <w:t>1.</w:t>
      </w:r>
      <w:r>
        <w:rPr>
          <w:sz w:val="22"/>
          <w:szCs w:val="22"/>
          <w:lang w:eastAsia="ar-SA"/>
        </w:rPr>
        <w:t>Позовні вимоги немайнового характеру, ці</w:t>
      </w:r>
      <w:proofErr w:type="gramStart"/>
      <w:r>
        <w:rPr>
          <w:sz w:val="22"/>
          <w:szCs w:val="22"/>
          <w:lang w:eastAsia="ar-SA"/>
        </w:rPr>
        <w:t>на</w:t>
      </w:r>
      <w:proofErr w:type="gramEnd"/>
      <w:r>
        <w:rPr>
          <w:sz w:val="22"/>
          <w:szCs w:val="22"/>
          <w:lang w:eastAsia="ar-SA"/>
        </w:rPr>
        <w:t xml:space="preserve"> позову відсутня.</w:t>
      </w:r>
    </w:p>
    <w:p w:rsidR="00644F61" w:rsidRDefault="00644F61" w:rsidP="00644F61">
      <w:pPr>
        <w:pStyle w:val="rvps2"/>
        <w:shd w:val="clear" w:color="auto" w:fill="FFFFFF"/>
        <w:spacing w:before="40" w:beforeAutospacing="0" w:after="40" w:afterAutospacing="0"/>
        <w:jc w:val="both"/>
        <w:rPr>
          <w:sz w:val="22"/>
          <w:szCs w:val="22"/>
          <w:lang w:eastAsia="ar-SA"/>
        </w:rPr>
      </w:pPr>
      <w:r>
        <w:rPr>
          <w:sz w:val="22"/>
          <w:szCs w:val="22"/>
          <w:lang w:eastAsia="ar-SA"/>
        </w:rPr>
        <w:t>2.Заходи забезпечення позову та забезпечення доказів не вживалися.</w:t>
      </w:r>
    </w:p>
    <w:p w:rsidR="00644F61" w:rsidRDefault="00644F61" w:rsidP="00644F61">
      <w:pPr>
        <w:pStyle w:val="rvps2"/>
        <w:shd w:val="clear" w:color="auto" w:fill="FFFFFF"/>
        <w:spacing w:before="40" w:beforeAutospacing="0" w:after="40" w:afterAutospacing="0"/>
        <w:jc w:val="both"/>
        <w:rPr>
          <w:sz w:val="22"/>
          <w:szCs w:val="22"/>
          <w:lang w:eastAsia="ar-SA"/>
        </w:rPr>
      </w:pPr>
      <w:r>
        <w:rPr>
          <w:sz w:val="22"/>
          <w:szCs w:val="22"/>
        </w:rPr>
        <w:t>3.Заходи досудового врегулювання спору не є обов`язковими, мною було подане звернення до відповідача щодо здійснення виплати у повному обсязі, однак повідомлено про відмову.</w:t>
      </w:r>
    </w:p>
    <w:p w:rsidR="00644F61" w:rsidRDefault="00644F61" w:rsidP="00644F61">
      <w:pPr>
        <w:pStyle w:val="rvps2"/>
        <w:shd w:val="clear" w:color="auto" w:fill="FFFFFF"/>
        <w:spacing w:before="40" w:beforeAutospacing="0" w:after="40" w:afterAutospacing="0"/>
        <w:jc w:val="both"/>
        <w:rPr>
          <w:sz w:val="22"/>
          <w:szCs w:val="22"/>
          <w:lang w:eastAsia="ar-SA"/>
        </w:rPr>
      </w:pPr>
      <w:r>
        <w:rPr>
          <w:sz w:val="22"/>
          <w:szCs w:val="22"/>
        </w:rPr>
        <w:t>4.До позовної заяви додані копії документів письмових доказів у справі, на вимогу суду можу надати їх оригінали.</w:t>
      </w:r>
    </w:p>
    <w:p w:rsidR="00644F61" w:rsidRDefault="00644F61" w:rsidP="00644F61">
      <w:pPr>
        <w:pStyle w:val="rvps2"/>
        <w:shd w:val="clear" w:color="auto" w:fill="FFFFFF"/>
        <w:spacing w:before="40" w:beforeAutospacing="0" w:after="40" w:afterAutospacing="0"/>
        <w:jc w:val="both"/>
        <w:rPr>
          <w:sz w:val="22"/>
          <w:szCs w:val="22"/>
          <w:lang w:eastAsia="ar-SA"/>
        </w:rPr>
      </w:pPr>
      <w:r>
        <w:rPr>
          <w:sz w:val="22"/>
          <w:szCs w:val="22"/>
        </w:rPr>
        <w:t>5.Мною не було подано іншого позову до відповідача з тим самим предметом та із тих самих підстав.</w:t>
      </w:r>
    </w:p>
    <w:p w:rsidR="00644F61" w:rsidRDefault="00644F61" w:rsidP="00644F61">
      <w:pPr>
        <w:pStyle w:val="rvps2"/>
        <w:shd w:val="clear" w:color="auto" w:fill="FFFFFF"/>
        <w:spacing w:before="40" w:beforeAutospacing="0" w:after="40" w:afterAutospacing="0"/>
        <w:jc w:val="both"/>
        <w:rPr>
          <w:sz w:val="22"/>
          <w:szCs w:val="22"/>
          <w:lang w:eastAsia="ar-SA"/>
        </w:rPr>
      </w:pPr>
      <w:r>
        <w:rPr>
          <w:color w:val="000000"/>
          <w:sz w:val="22"/>
          <w:szCs w:val="22"/>
        </w:rPr>
        <w:t>6.Щодо суми судових витрат, зазначаю, що від сплати судового збору звільнений, відповідно до п.13, ч.1, ст. 5 Закону України «Про судовий збір» , інших судових витрат нести не планую.</w:t>
      </w:r>
    </w:p>
    <w:p w:rsidR="00644F61" w:rsidRDefault="00644F61" w:rsidP="00644F61">
      <w:pPr>
        <w:pStyle w:val="a4"/>
        <w:spacing w:before="40" w:beforeAutospacing="0" w:after="40" w:afterAutospacing="0"/>
        <w:jc w:val="both"/>
        <w:rPr>
          <w:color w:val="000000"/>
        </w:rPr>
      </w:pPr>
      <w:r>
        <w:rPr>
          <w:color w:val="000000"/>
        </w:rPr>
        <w:t xml:space="preserve">    </w:t>
      </w:r>
    </w:p>
    <w:p w:rsidR="00644F61" w:rsidRDefault="00644F61" w:rsidP="00644F61">
      <w:pPr>
        <w:pStyle w:val="a4"/>
        <w:spacing w:before="40" w:beforeAutospacing="0" w:after="40" w:afterAutospacing="0"/>
        <w:jc w:val="both"/>
        <w:rPr>
          <w:color w:val="1F1F1F"/>
        </w:rPr>
      </w:pPr>
      <w:r>
        <w:rPr>
          <w:color w:val="000000"/>
        </w:rPr>
        <w:t xml:space="preserve">    Враховуючи викладене, у відповідності до </w:t>
      </w:r>
      <w:r>
        <w:rPr>
          <w:color w:val="1F1F1F"/>
        </w:rPr>
        <w:t xml:space="preserve"> ст.ст. 2,77, 160-161 Кодексу адміністративного судочинства України, </w:t>
      </w:r>
    </w:p>
    <w:p w:rsidR="00644F61" w:rsidRDefault="00644F61" w:rsidP="00644F61">
      <w:pPr>
        <w:pStyle w:val="a4"/>
        <w:spacing w:before="40" w:beforeAutospacing="0" w:after="40" w:afterAutospacing="0"/>
        <w:rPr>
          <w:b/>
          <w:color w:val="1F1F1F"/>
        </w:rPr>
      </w:pPr>
      <w:r>
        <w:rPr>
          <w:color w:val="1F1F1F"/>
        </w:rPr>
        <w:t xml:space="preserve">                                                                         </w:t>
      </w:r>
      <w:r>
        <w:rPr>
          <w:b/>
          <w:color w:val="1F1F1F"/>
        </w:rPr>
        <w:t>ПРОШУ</w:t>
      </w:r>
    </w:p>
    <w:p w:rsidR="00644F61" w:rsidRPr="0068586E" w:rsidRDefault="00644F61" w:rsidP="0068586E">
      <w:pPr>
        <w:tabs>
          <w:tab w:val="left" w:pos="0"/>
        </w:tabs>
        <w:spacing w:before="40" w:after="40"/>
        <w:jc w:val="both"/>
        <w:rPr>
          <w:rFonts w:ascii="Times New Roman" w:hAnsi="Times New Roman"/>
          <w:sz w:val="24"/>
          <w:szCs w:val="24"/>
        </w:rPr>
      </w:pPr>
      <w:r w:rsidRPr="0068586E">
        <w:rPr>
          <w:rFonts w:ascii="Times New Roman" w:hAnsi="Times New Roman"/>
          <w:sz w:val="24"/>
          <w:szCs w:val="24"/>
        </w:rPr>
        <w:t>1.Відкрити провадження у справі та здійснювати розгляд справи за правилами спрощеного позовного провадження без проведення судового засідання та виклику сторін.</w:t>
      </w:r>
    </w:p>
    <w:p w:rsidR="00E042B0" w:rsidRPr="0068586E" w:rsidRDefault="00644F61" w:rsidP="0068586E">
      <w:pPr>
        <w:spacing w:before="40" w:after="40" w:line="270" w:lineRule="atLeast"/>
        <w:jc w:val="both"/>
        <w:textAlignment w:val="baseline"/>
        <w:rPr>
          <w:rFonts w:ascii="Times New Roman" w:hAnsi="Times New Roman"/>
          <w:sz w:val="24"/>
          <w:szCs w:val="24"/>
        </w:rPr>
      </w:pPr>
      <w:r w:rsidRPr="0068586E">
        <w:rPr>
          <w:rFonts w:ascii="Times New Roman" w:hAnsi="Times New Roman"/>
          <w:sz w:val="24"/>
          <w:szCs w:val="24"/>
        </w:rPr>
        <w:t>2.Визнати</w:t>
      </w:r>
      <w:r w:rsidR="00E073D4" w:rsidRPr="0068586E">
        <w:rPr>
          <w:rFonts w:ascii="Times New Roman" w:hAnsi="Times New Roman"/>
          <w:sz w:val="24"/>
          <w:szCs w:val="24"/>
        </w:rPr>
        <w:t xml:space="preserve"> </w:t>
      </w:r>
      <w:r w:rsidRPr="0068586E">
        <w:rPr>
          <w:rFonts w:ascii="Times New Roman" w:hAnsi="Times New Roman"/>
          <w:sz w:val="24"/>
          <w:szCs w:val="24"/>
        </w:rPr>
        <w:t>протиправн</w:t>
      </w:r>
      <w:r w:rsidR="00E073D4" w:rsidRPr="0068586E">
        <w:rPr>
          <w:rFonts w:ascii="Times New Roman" w:hAnsi="Times New Roman"/>
          <w:sz w:val="24"/>
          <w:szCs w:val="24"/>
        </w:rPr>
        <w:t>ою бездіяльність</w:t>
      </w:r>
      <w:r w:rsidRPr="0068586E">
        <w:rPr>
          <w:rFonts w:ascii="Times New Roman" w:hAnsi="Times New Roman"/>
          <w:sz w:val="24"/>
          <w:szCs w:val="24"/>
        </w:rPr>
        <w:t xml:space="preserve"> Управління соціального захисту населення                                                                           </w:t>
      </w:r>
      <w:proofErr w:type="spellStart"/>
      <w:r w:rsidRPr="0068586E">
        <w:rPr>
          <w:rFonts w:ascii="Times New Roman" w:hAnsi="Times New Roman"/>
          <w:sz w:val="24"/>
          <w:szCs w:val="24"/>
        </w:rPr>
        <w:t>Стрийської</w:t>
      </w:r>
      <w:proofErr w:type="spellEnd"/>
      <w:r w:rsidRPr="0068586E">
        <w:rPr>
          <w:rFonts w:ascii="Times New Roman" w:hAnsi="Times New Roman"/>
          <w:sz w:val="24"/>
          <w:szCs w:val="24"/>
        </w:rPr>
        <w:t xml:space="preserve"> райдержадміністрації у Львівській області, щодо нарахування та виплати </w:t>
      </w:r>
      <w:r w:rsidR="009707FC">
        <w:rPr>
          <w:rFonts w:ascii="Times New Roman" w:hAnsi="Times New Roman"/>
          <w:sz w:val="24"/>
          <w:szCs w:val="24"/>
        </w:rPr>
        <w:t>ПІБ</w:t>
      </w:r>
      <w:r w:rsidR="009707FC" w:rsidRPr="0068586E">
        <w:rPr>
          <w:rFonts w:ascii="Times New Roman" w:hAnsi="Times New Roman"/>
          <w:sz w:val="24"/>
          <w:szCs w:val="24"/>
        </w:rPr>
        <w:t xml:space="preserve"> </w:t>
      </w:r>
      <w:r w:rsidRPr="0068586E">
        <w:rPr>
          <w:rFonts w:ascii="Times New Roman" w:hAnsi="Times New Roman"/>
          <w:sz w:val="24"/>
          <w:szCs w:val="24"/>
        </w:rPr>
        <w:t>щорічної разової грошової допомоги до 5 травня 202</w:t>
      </w:r>
      <w:r w:rsidR="00E073D4" w:rsidRPr="0068586E">
        <w:rPr>
          <w:rFonts w:ascii="Times New Roman" w:hAnsi="Times New Roman"/>
          <w:sz w:val="24"/>
          <w:szCs w:val="24"/>
        </w:rPr>
        <w:t>1</w:t>
      </w:r>
      <w:r w:rsidRPr="0068586E">
        <w:rPr>
          <w:rFonts w:ascii="Times New Roman" w:hAnsi="Times New Roman"/>
          <w:sz w:val="24"/>
          <w:szCs w:val="24"/>
        </w:rPr>
        <w:t>р</w:t>
      </w:r>
      <w:r w:rsidR="00E073D4" w:rsidRPr="0068586E">
        <w:rPr>
          <w:rFonts w:ascii="Times New Roman" w:hAnsi="Times New Roman"/>
          <w:sz w:val="24"/>
          <w:szCs w:val="24"/>
        </w:rPr>
        <w:t>оку</w:t>
      </w:r>
      <w:r w:rsidRPr="0068586E">
        <w:rPr>
          <w:rFonts w:ascii="Times New Roman" w:hAnsi="Times New Roman"/>
          <w:sz w:val="24"/>
          <w:szCs w:val="24"/>
        </w:rPr>
        <w:t xml:space="preserve"> у розмірі п</w:t>
      </w:r>
      <w:r w:rsidR="00E042B0" w:rsidRPr="0068586E">
        <w:rPr>
          <w:rFonts w:ascii="Times New Roman" w:hAnsi="Times New Roman"/>
          <w:sz w:val="24"/>
          <w:szCs w:val="24"/>
        </w:rPr>
        <w:t>’</w:t>
      </w:r>
      <w:r w:rsidRPr="0068586E">
        <w:rPr>
          <w:rFonts w:ascii="Times New Roman" w:hAnsi="Times New Roman"/>
          <w:sz w:val="24"/>
          <w:szCs w:val="24"/>
        </w:rPr>
        <w:t>яти мінімальних пенсій за віком</w:t>
      </w:r>
      <w:r w:rsidR="00E073D4" w:rsidRPr="0068586E">
        <w:rPr>
          <w:rFonts w:ascii="Times New Roman" w:hAnsi="Times New Roman"/>
          <w:sz w:val="24"/>
          <w:szCs w:val="24"/>
        </w:rPr>
        <w:t>.</w:t>
      </w:r>
    </w:p>
    <w:p w:rsidR="00644F61" w:rsidRPr="0068586E" w:rsidRDefault="00644F61" w:rsidP="0068586E">
      <w:pPr>
        <w:spacing w:before="40" w:after="40" w:line="270" w:lineRule="atLeast"/>
        <w:jc w:val="both"/>
        <w:textAlignment w:val="baseline"/>
        <w:rPr>
          <w:rFonts w:ascii="Times New Roman" w:hAnsi="Times New Roman"/>
          <w:sz w:val="24"/>
          <w:szCs w:val="24"/>
        </w:rPr>
      </w:pPr>
      <w:r w:rsidRPr="0068586E">
        <w:rPr>
          <w:rFonts w:ascii="Times New Roman" w:hAnsi="Times New Roman"/>
          <w:sz w:val="24"/>
          <w:szCs w:val="24"/>
        </w:rPr>
        <w:t>3.Зобов`язати</w:t>
      </w:r>
      <w:r w:rsidR="007376F5" w:rsidRPr="0068586E">
        <w:rPr>
          <w:rFonts w:ascii="Times New Roman" w:hAnsi="Times New Roman"/>
          <w:sz w:val="24"/>
          <w:szCs w:val="24"/>
        </w:rPr>
        <w:t xml:space="preserve"> У</w:t>
      </w:r>
      <w:r w:rsidRPr="0068586E">
        <w:rPr>
          <w:rFonts w:ascii="Times New Roman" w:hAnsi="Times New Roman"/>
          <w:sz w:val="24"/>
          <w:szCs w:val="24"/>
        </w:rPr>
        <w:t>правління</w:t>
      </w:r>
      <w:r w:rsidR="007376F5" w:rsidRPr="0068586E">
        <w:rPr>
          <w:rFonts w:ascii="Times New Roman" w:hAnsi="Times New Roman"/>
          <w:sz w:val="24"/>
          <w:szCs w:val="24"/>
        </w:rPr>
        <w:t xml:space="preserve"> </w:t>
      </w:r>
      <w:r w:rsidR="00E042B0" w:rsidRPr="0068586E">
        <w:rPr>
          <w:rFonts w:ascii="Times New Roman" w:hAnsi="Times New Roman"/>
          <w:sz w:val="24"/>
          <w:szCs w:val="24"/>
        </w:rPr>
        <w:t>с</w:t>
      </w:r>
      <w:r w:rsidRPr="0068586E">
        <w:rPr>
          <w:rFonts w:ascii="Times New Roman" w:hAnsi="Times New Roman"/>
          <w:sz w:val="24"/>
          <w:szCs w:val="24"/>
        </w:rPr>
        <w:t>оціального</w:t>
      </w:r>
      <w:r w:rsidR="007376F5" w:rsidRPr="0068586E">
        <w:rPr>
          <w:rFonts w:ascii="Times New Roman" w:hAnsi="Times New Roman"/>
          <w:sz w:val="24"/>
          <w:szCs w:val="24"/>
        </w:rPr>
        <w:t xml:space="preserve"> з</w:t>
      </w:r>
      <w:r w:rsidRPr="0068586E">
        <w:rPr>
          <w:rFonts w:ascii="Times New Roman" w:hAnsi="Times New Roman"/>
          <w:sz w:val="24"/>
          <w:szCs w:val="24"/>
        </w:rPr>
        <w:t>ахисту</w:t>
      </w:r>
      <w:r w:rsidR="007376F5" w:rsidRPr="0068586E">
        <w:rPr>
          <w:rFonts w:ascii="Times New Roman" w:hAnsi="Times New Roman"/>
          <w:sz w:val="24"/>
          <w:szCs w:val="24"/>
        </w:rPr>
        <w:t xml:space="preserve"> </w:t>
      </w:r>
      <w:r w:rsidRPr="0068586E">
        <w:rPr>
          <w:rFonts w:ascii="Times New Roman" w:hAnsi="Times New Roman"/>
          <w:sz w:val="24"/>
          <w:szCs w:val="24"/>
        </w:rPr>
        <w:t>населення</w:t>
      </w:r>
      <w:r w:rsidR="007376F5" w:rsidRPr="0068586E">
        <w:rPr>
          <w:rFonts w:ascii="Times New Roman" w:hAnsi="Times New Roman"/>
          <w:sz w:val="24"/>
          <w:szCs w:val="24"/>
        </w:rPr>
        <w:t xml:space="preserve"> </w:t>
      </w:r>
      <w:proofErr w:type="spellStart"/>
      <w:r w:rsidRPr="0068586E">
        <w:rPr>
          <w:rFonts w:ascii="Times New Roman" w:hAnsi="Times New Roman"/>
          <w:sz w:val="24"/>
          <w:szCs w:val="24"/>
        </w:rPr>
        <w:t>Стрийської</w:t>
      </w:r>
      <w:proofErr w:type="spellEnd"/>
      <w:r w:rsidRPr="0068586E">
        <w:rPr>
          <w:rFonts w:ascii="Times New Roman" w:hAnsi="Times New Roman"/>
          <w:sz w:val="24"/>
          <w:szCs w:val="24"/>
        </w:rPr>
        <w:t xml:space="preserve"> </w:t>
      </w:r>
      <w:r w:rsidR="007376F5" w:rsidRPr="0068586E">
        <w:rPr>
          <w:rFonts w:ascii="Times New Roman" w:hAnsi="Times New Roman"/>
          <w:sz w:val="24"/>
          <w:szCs w:val="24"/>
        </w:rPr>
        <w:t>райдержадміністрації</w:t>
      </w:r>
      <w:r w:rsidRPr="0068586E">
        <w:rPr>
          <w:rFonts w:ascii="Times New Roman" w:hAnsi="Times New Roman"/>
          <w:sz w:val="24"/>
          <w:szCs w:val="24"/>
        </w:rPr>
        <w:t xml:space="preserve"> у Львівській області нарахувати та виплатити</w:t>
      </w:r>
      <w:r w:rsidR="009B43B5" w:rsidRPr="0068586E">
        <w:rPr>
          <w:rFonts w:ascii="Times New Roman" w:hAnsi="Times New Roman"/>
          <w:sz w:val="24"/>
          <w:szCs w:val="24"/>
        </w:rPr>
        <w:t xml:space="preserve"> </w:t>
      </w:r>
      <w:r w:rsidR="009707FC">
        <w:rPr>
          <w:rFonts w:ascii="Times New Roman" w:hAnsi="Times New Roman"/>
          <w:sz w:val="24"/>
          <w:szCs w:val="24"/>
        </w:rPr>
        <w:t>ПІБ</w:t>
      </w:r>
      <w:r w:rsidR="009707FC" w:rsidRPr="0068586E">
        <w:rPr>
          <w:rFonts w:ascii="Times New Roman" w:hAnsi="Times New Roman"/>
          <w:sz w:val="24"/>
          <w:szCs w:val="24"/>
        </w:rPr>
        <w:t xml:space="preserve"> </w:t>
      </w:r>
      <w:r w:rsidR="00E073D4" w:rsidRPr="0068586E">
        <w:rPr>
          <w:rFonts w:ascii="Times New Roman" w:hAnsi="Times New Roman"/>
          <w:sz w:val="24"/>
          <w:szCs w:val="24"/>
        </w:rPr>
        <w:t>недоплачену грошову допомогу до 5 травня 2021 року у розмірі п’яти мінімальних пенсій за віком, з урахуванням попередньо виплаченої суми допомоги.</w:t>
      </w:r>
    </w:p>
    <w:p w:rsidR="00644F61" w:rsidRDefault="00644F61" w:rsidP="00644F61">
      <w:pPr>
        <w:pStyle w:val="a6"/>
        <w:rPr>
          <w:rFonts w:ascii="Times New Roman" w:hAnsi="Times New Roman"/>
          <w:sz w:val="24"/>
          <w:szCs w:val="24"/>
          <w:lang w:val="uk-UA"/>
        </w:rPr>
      </w:pPr>
    </w:p>
    <w:p w:rsidR="00644F61" w:rsidRDefault="00644F61" w:rsidP="00644F61">
      <w:pPr>
        <w:spacing w:before="40" w:after="40" w:line="220" w:lineRule="exact"/>
        <w:rPr>
          <w:rFonts w:ascii="Times New Roman" w:hAnsi="Times New Roman"/>
          <w:b/>
          <w:color w:val="000000"/>
          <w:sz w:val="24"/>
          <w:szCs w:val="24"/>
        </w:rPr>
      </w:pPr>
      <w:r>
        <w:rPr>
          <w:rFonts w:ascii="Times New Roman" w:hAnsi="Times New Roman"/>
          <w:sz w:val="24"/>
          <w:szCs w:val="24"/>
        </w:rPr>
        <w:t xml:space="preserve">            </w:t>
      </w:r>
      <w:r>
        <w:rPr>
          <w:rFonts w:ascii="Times New Roman" w:hAnsi="Times New Roman"/>
          <w:b/>
          <w:color w:val="000000"/>
          <w:sz w:val="24"/>
          <w:szCs w:val="24"/>
        </w:rPr>
        <w:t>ДОДАТКИ:</w:t>
      </w:r>
    </w:p>
    <w:p w:rsidR="00644F61" w:rsidRDefault="00644F61" w:rsidP="00644F61">
      <w:pPr>
        <w:spacing w:before="40" w:after="40" w:line="220" w:lineRule="exact"/>
        <w:ind w:left="260"/>
        <w:rPr>
          <w:rFonts w:ascii="Times New Roman" w:hAnsi="Times New Roman"/>
          <w:b/>
          <w:color w:val="000000"/>
          <w:sz w:val="24"/>
          <w:szCs w:val="24"/>
        </w:rPr>
      </w:pPr>
    </w:p>
    <w:p w:rsidR="00644F61" w:rsidRPr="00B50185" w:rsidRDefault="00644F61" w:rsidP="00B50185">
      <w:pPr>
        <w:widowControl w:val="0"/>
        <w:tabs>
          <w:tab w:val="left" w:pos="713"/>
        </w:tabs>
        <w:spacing w:before="40" w:after="40" w:line="240" w:lineRule="auto"/>
        <w:jc w:val="both"/>
        <w:rPr>
          <w:rFonts w:ascii="Times New Roman" w:hAnsi="Times New Roman"/>
          <w:sz w:val="24"/>
          <w:szCs w:val="24"/>
        </w:rPr>
      </w:pPr>
      <w:r w:rsidRPr="00B50185">
        <w:rPr>
          <w:rFonts w:ascii="Times New Roman" w:hAnsi="Times New Roman"/>
          <w:color w:val="000000"/>
          <w:sz w:val="24"/>
          <w:szCs w:val="24"/>
        </w:rPr>
        <w:t xml:space="preserve">  1.</w:t>
      </w:r>
      <w:r w:rsidR="00A835BB">
        <w:rPr>
          <w:rFonts w:ascii="Times New Roman" w:hAnsi="Times New Roman"/>
          <w:color w:val="000000"/>
          <w:sz w:val="24"/>
          <w:szCs w:val="24"/>
        </w:rPr>
        <w:t xml:space="preserve"> </w:t>
      </w:r>
      <w:r w:rsidRPr="00B50185">
        <w:rPr>
          <w:rFonts w:ascii="Times New Roman" w:hAnsi="Times New Roman"/>
          <w:color w:val="000000"/>
          <w:sz w:val="24"/>
          <w:szCs w:val="24"/>
        </w:rPr>
        <w:t>Копія заяви і доданих до неї документів для сторони відповідача.</w:t>
      </w:r>
    </w:p>
    <w:p w:rsidR="00B50185" w:rsidRPr="00B50185" w:rsidRDefault="00644F61" w:rsidP="00B50185">
      <w:pPr>
        <w:widowControl w:val="0"/>
        <w:tabs>
          <w:tab w:val="left" w:pos="729"/>
        </w:tabs>
        <w:spacing w:before="40" w:after="40" w:line="240" w:lineRule="auto"/>
        <w:jc w:val="both"/>
        <w:rPr>
          <w:rFonts w:ascii="Times New Roman" w:hAnsi="Times New Roman"/>
          <w:sz w:val="24"/>
          <w:szCs w:val="24"/>
        </w:rPr>
      </w:pPr>
      <w:r w:rsidRPr="00B50185">
        <w:rPr>
          <w:rFonts w:ascii="Times New Roman" w:hAnsi="Times New Roman"/>
          <w:color w:val="000000"/>
          <w:sz w:val="24"/>
          <w:szCs w:val="24"/>
        </w:rPr>
        <w:t xml:space="preserve">  2.</w:t>
      </w:r>
      <w:r w:rsidR="00A835BB">
        <w:rPr>
          <w:rFonts w:ascii="Times New Roman" w:hAnsi="Times New Roman"/>
          <w:color w:val="000000"/>
          <w:sz w:val="24"/>
          <w:szCs w:val="24"/>
        </w:rPr>
        <w:t xml:space="preserve"> </w:t>
      </w:r>
      <w:r w:rsidRPr="00B50185">
        <w:rPr>
          <w:rFonts w:ascii="Times New Roman" w:hAnsi="Times New Roman"/>
          <w:color w:val="000000"/>
          <w:sz w:val="24"/>
          <w:szCs w:val="24"/>
        </w:rPr>
        <w:t xml:space="preserve">Копія посвідчення учасника бойових дій серії </w:t>
      </w:r>
      <w:r w:rsidR="00C4091C" w:rsidRPr="00A958D4">
        <w:rPr>
          <w:rFonts w:ascii="Times New Roman" w:hAnsi="Times New Roman"/>
          <w:color w:val="000000"/>
        </w:rPr>
        <w:t xml:space="preserve">  №   від  .</w:t>
      </w:r>
    </w:p>
    <w:p w:rsidR="009D3269" w:rsidRDefault="00644F61" w:rsidP="00B50185">
      <w:pPr>
        <w:widowControl w:val="0"/>
        <w:tabs>
          <w:tab w:val="left" w:pos="729"/>
        </w:tabs>
        <w:spacing w:before="40" w:after="40" w:line="240" w:lineRule="auto"/>
        <w:jc w:val="both"/>
        <w:rPr>
          <w:rFonts w:ascii="Times New Roman" w:hAnsi="Times New Roman"/>
          <w:color w:val="000000"/>
          <w:sz w:val="24"/>
          <w:szCs w:val="24"/>
          <w:lang w:val="ru-RU"/>
        </w:rPr>
      </w:pPr>
      <w:r w:rsidRPr="00B50185">
        <w:rPr>
          <w:rFonts w:ascii="Times New Roman" w:hAnsi="Times New Roman"/>
          <w:color w:val="000000"/>
          <w:sz w:val="24"/>
          <w:szCs w:val="24"/>
        </w:rPr>
        <w:t xml:space="preserve">  3.</w:t>
      </w:r>
      <w:r w:rsidR="00A835BB">
        <w:rPr>
          <w:rFonts w:ascii="Times New Roman" w:hAnsi="Times New Roman"/>
          <w:color w:val="000000"/>
          <w:sz w:val="24"/>
          <w:szCs w:val="24"/>
        </w:rPr>
        <w:t xml:space="preserve"> </w:t>
      </w:r>
      <w:r w:rsidR="009D3269">
        <w:rPr>
          <w:rFonts w:ascii="Times New Roman" w:hAnsi="Times New Roman"/>
          <w:color w:val="000000"/>
          <w:sz w:val="24"/>
          <w:szCs w:val="24"/>
        </w:rPr>
        <w:t xml:space="preserve">Копія паспорту </w:t>
      </w:r>
      <w:r w:rsidR="009707FC">
        <w:rPr>
          <w:rFonts w:ascii="Times New Roman" w:hAnsi="Times New Roman"/>
          <w:color w:val="000000"/>
          <w:sz w:val="24"/>
          <w:szCs w:val="24"/>
        </w:rPr>
        <w:t>та РНОКПП</w:t>
      </w:r>
      <w:r w:rsidR="00402C3A">
        <w:rPr>
          <w:rFonts w:ascii="Times New Roman" w:hAnsi="Times New Roman"/>
          <w:color w:val="000000"/>
          <w:sz w:val="24"/>
          <w:szCs w:val="24"/>
        </w:rPr>
        <w:t xml:space="preserve"> </w:t>
      </w:r>
      <w:r w:rsidRPr="00B50185">
        <w:rPr>
          <w:rFonts w:ascii="Times New Roman" w:hAnsi="Times New Roman"/>
          <w:color w:val="000000"/>
          <w:sz w:val="24"/>
          <w:szCs w:val="24"/>
        </w:rPr>
        <w:t>позивача.</w:t>
      </w:r>
      <w:r w:rsidRPr="00B50185">
        <w:rPr>
          <w:rFonts w:ascii="Times New Roman" w:hAnsi="Times New Roman"/>
          <w:color w:val="000000"/>
          <w:sz w:val="24"/>
          <w:szCs w:val="24"/>
          <w:lang w:val="ru-RU"/>
        </w:rPr>
        <w:t xml:space="preserve">     </w:t>
      </w:r>
    </w:p>
    <w:p w:rsidR="00644F61" w:rsidRPr="00A835BB" w:rsidRDefault="00644F61" w:rsidP="00B50185">
      <w:pPr>
        <w:widowControl w:val="0"/>
        <w:tabs>
          <w:tab w:val="left" w:pos="729"/>
        </w:tabs>
        <w:spacing w:before="40" w:after="40" w:line="240" w:lineRule="auto"/>
        <w:jc w:val="both"/>
        <w:rPr>
          <w:rFonts w:ascii="Times New Roman" w:hAnsi="Times New Roman"/>
          <w:color w:val="000000"/>
          <w:sz w:val="24"/>
          <w:szCs w:val="24"/>
        </w:rPr>
      </w:pPr>
      <w:r w:rsidRPr="00B50185">
        <w:rPr>
          <w:rFonts w:ascii="Times New Roman" w:hAnsi="Times New Roman"/>
          <w:color w:val="000000"/>
          <w:sz w:val="24"/>
          <w:szCs w:val="24"/>
          <w:lang w:val="ru-RU"/>
        </w:rPr>
        <w:t xml:space="preserve">  4</w:t>
      </w:r>
      <w:r w:rsidRPr="00A835BB">
        <w:rPr>
          <w:rFonts w:ascii="Times New Roman" w:hAnsi="Times New Roman"/>
          <w:color w:val="000000"/>
          <w:sz w:val="24"/>
          <w:szCs w:val="24"/>
        </w:rPr>
        <w:t>.</w:t>
      </w:r>
      <w:r w:rsidR="00A835BB">
        <w:rPr>
          <w:rFonts w:ascii="Times New Roman" w:hAnsi="Times New Roman"/>
          <w:color w:val="000000"/>
          <w:sz w:val="24"/>
          <w:szCs w:val="24"/>
        </w:rPr>
        <w:t xml:space="preserve"> </w:t>
      </w:r>
      <w:r w:rsidRPr="00B50185">
        <w:rPr>
          <w:rFonts w:ascii="Times New Roman" w:hAnsi="Times New Roman"/>
          <w:color w:val="000000"/>
          <w:sz w:val="24"/>
          <w:szCs w:val="24"/>
        </w:rPr>
        <w:t xml:space="preserve">Лист </w:t>
      </w:r>
      <w:r w:rsidRPr="00A835BB">
        <w:rPr>
          <w:rFonts w:ascii="Times New Roman" w:hAnsi="Times New Roman"/>
          <w:color w:val="000000"/>
          <w:sz w:val="24"/>
          <w:szCs w:val="24"/>
        </w:rPr>
        <w:t xml:space="preserve">Управління соціального захисту населення  </w:t>
      </w:r>
      <w:proofErr w:type="spellStart"/>
      <w:r w:rsidRPr="00A835BB">
        <w:rPr>
          <w:rFonts w:ascii="Times New Roman" w:hAnsi="Times New Roman"/>
          <w:color w:val="000000"/>
          <w:sz w:val="24"/>
          <w:szCs w:val="24"/>
        </w:rPr>
        <w:t>Стрийської</w:t>
      </w:r>
      <w:proofErr w:type="spellEnd"/>
      <w:r w:rsidRPr="00A835BB">
        <w:rPr>
          <w:rFonts w:ascii="Times New Roman" w:hAnsi="Times New Roman"/>
          <w:color w:val="000000"/>
          <w:sz w:val="24"/>
          <w:szCs w:val="24"/>
        </w:rPr>
        <w:t xml:space="preserve">  райдержадміністрації  у    </w:t>
      </w:r>
    </w:p>
    <w:p w:rsidR="00644F61" w:rsidRPr="00A835BB" w:rsidRDefault="00644F61" w:rsidP="00A835BB">
      <w:pPr>
        <w:widowControl w:val="0"/>
        <w:tabs>
          <w:tab w:val="left" w:pos="713"/>
        </w:tabs>
        <w:spacing w:before="40" w:after="40" w:line="240" w:lineRule="auto"/>
        <w:jc w:val="both"/>
        <w:rPr>
          <w:rFonts w:ascii="Times New Roman" w:hAnsi="Times New Roman"/>
          <w:color w:val="000000"/>
          <w:sz w:val="24"/>
          <w:szCs w:val="24"/>
        </w:rPr>
      </w:pPr>
      <w:r w:rsidRPr="00A835BB">
        <w:rPr>
          <w:rFonts w:ascii="Times New Roman" w:hAnsi="Times New Roman"/>
          <w:color w:val="000000"/>
          <w:sz w:val="24"/>
          <w:szCs w:val="24"/>
        </w:rPr>
        <w:t xml:space="preserve">     </w:t>
      </w:r>
      <w:r w:rsidR="00A835BB">
        <w:rPr>
          <w:rFonts w:ascii="Times New Roman" w:hAnsi="Times New Roman"/>
          <w:color w:val="000000"/>
          <w:sz w:val="24"/>
          <w:szCs w:val="24"/>
        </w:rPr>
        <w:t xml:space="preserve"> </w:t>
      </w:r>
      <w:r w:rsidRPr="00A835BB">
        <w:rPr>
          <w:rFonts w:ascii="Times New Roman" w:hAnsi="Times New Roman"/>
          <w:color w:val="000000"/>
          <w:sz w:val="24"/>
          <w:szCs w:val="24"/>
        </w:rPr>
        <w:t>Львівській області</w:t>
      </w:r>
      <w:r w:rsidR="009707FC">
        <w:rPr>
          <w:rFonts w:ascii="Times New Roman" w:hAnsi="Times New Roman"/>
          <w:color w:val="000000"/>
          <w:sz w:val="24"/>
          <w:szCs w:val="24"/>
        </w:rPr>
        <w:t xml:space="preserve"> від </w:t>
      </w:r>
      <w:r w:rsidRPr="00B50185">
        <w:rPr>
          <w:rFonts w:ascii="Times New Roman" w:hAnsi="Times New Roman"/>
          <w:color w:val="000000"/>
          <w:sz w:val="24"/>
          <w:szCs w:val="24"/>
        </w:rPr>
        <w:t xml:space="preserve"> </w:t>
      </w:r>
      <w:bookmarkStart w:id="0" w:name="_GoBack"/>
      <w:bookmarkEnd w:id="0"/>
      <w:r w:rsidRPr="00B50185">
        <w:rPr>
          <w:rFonts w:ascii="Times New Roman" w:hAnsi="Times New Roman"/>
          <w:color w:val="000000"/>
          <w:sz w:val="24"/>
          <w:szCs w:val="24"/>
        </w:rPr>
        <w:t xml:space="preserve"> № .</w:t>
      </w:r>
    </w:p>
    <w:p w:rsidR="007D0245" w:rsidRDefault="00644F61" w:rsidP="00B50185">
      <w:pPr>
        <w:widowControl w:val="0"/>
        <w:tabs>
          <w:tab w:val="left" w:pos="729"/>
        </w:tabs>
        <w:spacing w:before="40" w:after="40" w:line="240" w:lineRule="auto"/>
        <w:jc w:val="both"/>
        <w:rPr>
          <w:rFonts w:ascii="Times New Roman" w:hAnsi="Times New Roman"/>
          <w:color w:val="000000"/>
          <w:sz w:val="24"/>
          <w:szCs w:val="24"/>
        </w:rPr>
      </w:pPr>
      <w:r w:rsidRPr="00A835BB">
        <w:rPr>
          <w:rFonts w:ascii="Times New Roman" w:hAnsi="Times New Roman"/>
          <w:color w:val="000000"/>
          <w:sz w:val="24"/>
          <w:szCs w:val="24"/>
        </w:rPr>
        <w:t xml:space="preserve"> </w:t>
      </w:r>
      <w:r w:rsidR="009B43B5" w:rsidRPr="00B50185">
        <w:rPr>
          <w:rFonts w:ascii="Times New Roman" w:hAnsi="Times New Roman"/>
          <w:color w:val="000000"/>
          <w:sz w:val="24"/>
          <w:szCs w:val="24"/>
        </w:rPr>
        <w:t xml:space="preserve"> 5</w:t>
      </w:r>
      <w:r w:rsidRPr="00B50185">
        <w:rPr>
          <w:rFonts w:ascii="Times New Roman" w:hAnsi="Times New Roman"/>
          <w:color w:val="000000"/>
          <w:sz w:val="24"/>
          <w:szCs w:val="24"/>
        </w:rPr>
        <w:t>.</w:t>
      </w:r>
      <w:r w:rsidR="00D74CE4" w:rsidRPr="00B50185">
        <w:rPr>
          <w:rFonts w:ascii="Times New Roman" w:hAnsi="Times New Roman"/>
          <w:color w:val="000000"/>
          <w:sz w:val="24"/>
          <w:szCs w:val="24"/>
        </w:rPr>
        <w:t xml:space="preserve"> </w:t>
      </w:r>
      <w:r w:rsidR="009707FC">
        <w:rPr>
          <w:rFonts w:ascii="Times New Roman" w:hAnsi="Times New Roman"/>
          <w:color w:val="000000"/>
          <w:sz w:val="24"/>
          <w:szCs w:val="24"/>
        </w:rPr>
        <w:t xml:space="preserve">Копія заяви від </w:t>
      </w:r>
      <w:r w:rsidRPr="00B50185">
        <w:rPr>
          <w:rFonts w:ascii="Times New Roman" w:hAnsi="Times New Roman"/>
          <w:color w:val="000000"/>
          <w:sz w:val="24"/>
          <w:szCs w:val="24"/>
        </w:rPr>
        <w:t xml:space="preserve"> , з якою </w:t>
      </w:r>
      <w:r w:rsidR="009707FC">
        <w:rPr>
          <w:rFonts w:ascii="Times New Roman" w:hAnsi="Times New Roman"/>
          <w:sz w:val="24"/>
          <w:szCs w:val="24"/>
        </w:rPr>
        <w:t>ПІБ</w:t>
      </w:r>
      <w:r w:rsidR="009707FC" w:rsidRPr="00B50185">
        <w:rPr>
          <w:rFonts w:ascii="Times New Roman" w:hAnsi="Times New Roman"/>
          <w:color w:val="000000"/>
          <w:sz w:val="24"/>
          <w:szCs w:val="24"/>
        </w:rPr>
        <w:t xml:space="preserve"> </w:t>
      </w:r>
      <w:r w:rsidRPr="00B50185">
        <w:rPr>
          <w:rFonts w:ascii="Times New Roman" w:hAnsi="Times New Roman"/>
          <w:color w:val="000000"/>
          <w:sz w:val="24"/>
          <w:szCs w:val="24"/>
        </w:rPr>
        <w:t>звер</w:t>
      </w:r>
      <w:r w:rsidR="007D0245">
        <w:rPr>
          <w:rFonts w:ascii="Times New Roman" w:hAnsi="Times New Roman"/>
          <w:color w:val="000000"/>
          <w:sz w:val="24"/>
          <w:szCs w:val="24"/>
        </w:rPr>
        <w:t xml:space="preserve">тався до Управління             </w:t>
      </w:r>
    </w:p>
    <w:p w:rsidR="00644F61" w:rsidRPr="00B50185" w:rsidRDefault="007D0245" w:rsidP="00B50185">
      <w:pPr>
        <w:widowControl w:val="0"/>
        <w:tabs>
          <w:tab w:val="left" w:pos="729"/>
        </w:tabs>
        <w:spacing w:before="40" w:after="40" w:line="240" w:lineRule="auto"/>
        <w:jc w:val="both"/>
        <w:rPr>
          <w:rFonts w:ascii="Times New Roman" w:hAnsi="Times New Roman"/>
          <w:color w:val="000000"/>
          <w:sz w:val="24"/>
          <w:szCs w:val="24"/>
        </w:rPr>
      </w:pPr>
      <w:r>
        <w:rPr>
          <w:rFonts w:ascii="Times New Roman" w:hAnsi="Times New Roman"/>
          <w:color w:val="000000"/>
          <w:sz w:val="24"/>
          <w:szCs w:val="24"/>
        </w:rPr>
        <w:t xml:space="preserve">      соціального</w:t>
      </w:r>
      <w:r w:rsidR="00D74CE4" w:rsidRPr="00B50185">
        <w:rPr>
          <w:rFonts w:ascii="Times New Roman" w:hAnsi="Times New Roman"/>
          <w:color w:val="000000"/>
          <w:sz w:val="24"/>
          <w:szCs w:val="24"/>
        </w:rPr>
        <w:t xml:space="preserve"> </w:t>
      </w:r>
      <w:r w:rsidR="00F02552" w:rsidRPr="00B50185">
        <w:rPr>
          <w:rFonts w:ascii="Times New Roman" w:hAnsi="Times New Roman"/>
          <w:color w:val="000000"/>
          <w:sz w:val="24"/>
          <w:szCs w:val="24"/>
        </w:rPr>
        <w:t>захисту</w:t>
      </w:r>
      <w:r w:rsidR="00644F61" w:rsidRPr="00B50185">
        <w:rPr>
          <w:rFonts w:ascii="Times New Roman" w:hAnsi="Times New Roman"/>
          <w:color w:val="000000"/>
          <w:sz w:val="24"/>
          <w:szCs w:val="24"/>
        </w:rPr>
        <w:t xml:space="preserve"> населення </w:t>
      </w:r>
      <w:proofErr w:type="spellStart"/>
      <w:r w:rsidR="00644F61" w:rsidRPr="00B50185">
        <w:rPr>
          <w:rFonts w:ascii="Times New Roman" w:hAnsi="Times New Roman"/>
          <w:color w:val="000000"/>
          <w:sz w:val="24"/>
          <w:szCs w:val="24"/>
        </w:rPr>
        <w:t>Стрийської</w:t>
      </w:r>
      <w:proofErr w:type="spellEnd"/>
      <w:r w:rsidR="00644F61" w:rsidRPr="00B50185">
        <w:rPr>
          <w:rFonts w:ascii="Times New Roman" w:hAnsi="Times New Roman"/>
          <w:color w:val="000000"/>
          <w:sz w:val="24"/>
          <w:szCs w:val="24"/>
        </w:rPr>
        <w:t xml:space="preserve"> райдержадміністрації.</w:t>
      </w:r>
    </w:p>
    <w:p w:rsidR="00B50185" w:rsidRPr="00A835BB" w:rsidRDefault="00A835BB" w:rsidP="00A835BB">
      <w:pPr>
        <w:widowControl w:val="0"/>
        <w:tabs>
          <w:tab w:val="left" w:pos="713"/>
        </w:tabs>
        <w:spacing w:before="40" w:after="40" w:line="240" w:lineRule="auto"/>
        <w:jc w:val="both"/>
        <w:rPr>
          <w:rFonts w:ascii="Times New Roman" w:hAnsi="Times New Roman"/>
          <w:color w:val="000000"/>
          <w:sz w:val="24"/>
          <w:szCs w:val="24"/>
        </w:rPr>
      </w:pPr>
      <w:r w:rsidRPr="00A835BB">
        <w:rPr>
          <w:rFonts w:ascii="Times New Roman" w:hAnsi="Times New Roman"/>
          <w:color w:val="000000"/>
          <w:sz w:val="24"/>
          <w:szCs w:val="24"/>
        </w:rPr>
        <w:t xml:space="preserve">  </w:t>
      </w:r>
      <w:r w:rsidR="00B50185" w:rsidRPr="00A835BB">
        <w:rPr>
          <w:rFonts w:ascii="Times New Roman" w:hAnsi="Times New Roman"/>
          <w:color w:val="000000"/>
          <w:sz w:val="24"/>
          <w:szCs w:val="24"/>
        </w:rPr>
        <w:t>7</w:t>
      </w:r>
      <w:r w:rsidRPr="00A835BB">
        <w:rPr>
          <w:rFonts w:ascii="Times New Roman" w:hAnsi="Times New Roman"/>
          <w:color w:val="000000"/>
          <w:sz w:val="24"/>
          <w:szCs w:val="24"/>
        </w:rPr>
        <w:t xml:space="preserve">. </w:t>
      </w:r>
      <w:r w:rsidR="00C96441">
        <w:rPr>
          <w:rFonts w:ascii="Times New Roman" w:hAnsi="Times New Roman"/>
          <w:color w:val="000000"/>
          <w:sz w:val="24"/>
          <w:szCs w:val="24"/>
        </w:rPr>
        <w:t>Виписка по картковому рахунку.</w:t>
      </w:r>
    </w:p>
    <w:p w:rsidR="00DF373D" w:rsidRPr="00B50185" w:rsidRDefault="00DF373D" w:rsidP="00B50185">
      <w:pPr>
        <w:widowControl w:val="0"/>
        <w:tabs>
          <w:tab w:val="left" w:pos="729"/>
        </w:tabs>
        <w:spacing w:before="40" w:after="40" w:line="240" w:lineRule="auto"/>
        <w:jc w:val="both"/>
        <w:rPr>
          <w:rFonts w:ascii="Times New Roman" w:hAnsi="Times New Roman"/>
          <w:color w:val="000000"/>
          <w:sz w:val="24"/>
          <w:szCs w:val="24"/>
        </w:rPr>
      </w:pPr>
    </w:p>
    <w:p w:rsidR="00644F61" w:rsidRDefault="00644F61" w:rsidP="00644F61">
      <w:pPr>
        <w:widowControl w:val="0"/>
        <w:tabs>
          <w:tab w:val="left" w:pos="806"/>
        </w:tabs>
        <w:spacing w:before="40" w:after="40" w:line="250" w:lineRule="exact"/>
        <w:jc w:val="both"/>
      </w:pPr>
    </w:p>
    <w:p w:rsidR="0077558F" w:rsidRDefault="00644F61" w:rsidP="000E4313">
      <w:pPr>
        <w:pStyle w:val="a5"/>
        <w:spacing w:before="40" w:after="40" w:afterAutospacing="0" w:line="276" w:lineRule="auto"/>
        <w:ind w:firstLine="0"/>
      </w:pPr>
      <w:r>
        <w:rPr>
          <w:rFonts w:ascii="Times New Roman" w:hAnsi="Times New Roman"/>
          <w:shd w:val="clear" w:color="auto" w:fill="FFFFFF"/>
        </w:rPr>
        <w:t xml:space="preserve">     </w:t>
      </w:r>
      <w:r w:rsidR="00402C3A">
        <w:rPr>
          <w:rFonts w:ascii="Times New Roman" w:hAnsi="Times New Roman"/>
          <w:shd w:val="clear" w:color="auto" w:fill="FFFFFF"/>
        </w:rPr>
        <w:t>«__»</w:t>
      </w:r>
      <w:r>
        <w:rPr>
          <w:rFonts w:ascii="Times New Roman" w:hAnsi="Times New Roman"/>
          <w:shd w:val="clear" w:color="auto" w:fill="FFFFFF"/>
        </w:rPr>
        <w:t xml:space="preserve"> </w:t>
      </w:r>
      <w:r w:rsidR="00402C3A">
        <w:rPr>
          <w:rFonts w:ascii="Times New Roman" w:hAnsi="Times New Roman"/>
          <w:shd w:val="clear" w:color="auto" w:fill="FFFFFF"/>
        </w:rPr>
        <w:t>____________</w:t>
      </w:r>
      <w:r>
        <w:rPr>
          <w:rFonts w:ascii="Times New Roman" w:hAnsi="Times New Roman"/>
          <w:shd w:val="clear" w:color="auto" w:fill="FFFFFF"/>
        </w:rPr>
        <w:t xml:space="preserve"> 2021</w:t>
      </w:r>
      <w:r w:rsidR="00402C3A">
        <w:rPr>
          <w:rFonts w:ascii="Times New Roman" w:hAnsi="Times New Roman"/>
          <w:shd w:val="clear" w:color="auto" w:fill="FFFFFF"/>
        </w:rPr>
        <w:t xml:space="preserve"> року             </w:t>
      </w:r>
      <w:r>
        <w:rPr>
          <w:rFonts w:ascii="Times New Roman" w:hAnsi="Times New Roman"/>
          <w:shd w:val="clear" w:color="auto" w:fill="FFFFFF"/>
        </w:rPr>
        <w:t xml:space="preserve"> __________________     </w:t>
      </w:r>
      <w:r w:rsidR="00402C3A">
        <w:rPr>
          <w:rFonts w:ascii="Times New Roman" w:hAnsi="Times New Roman"/>
          <w:shd w:val="clear" w:color="auto" w:fill="FFFFFF"/>
        </w:rPr>
        <w:t xml:space="preserve">      </w:t>
      </w:r>
      <w:r>
        <w:rPr>
          <w:rFonts w:ascii="Times New Roman" w:hAnsi="Times New Roman"/>
          <w:shd w:val="clear" w:color="auto" w:fill="FFFFFF"/>
        </w:rPr>
        <w:t xml:space="preserve">      </w:t>
      </w:r>
      <w:r w:rsidR="009707FC">
        <w:rPr>
          <w:rFonts w:ascii="Times New Roman" w:hAnsi="Times New Roman"/>
          <w:sz w:val="24"/>
          <w:szCs w:val="24"/>
        </w:rPr>
        <w:t>ПІБ</w:t>
      </w:r>
    </w:p>
    <w:sectPr w:rsidR="0077558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FD3"/>
    <w:rsid w:val="0003441B"/>
    <w:rsid w:val="000E4313"/>
    <w:rsid w:val="0015513D"/>
    <w:rsid w:val="001835E3"/>
    <w:rsid w:val="001D5173"/>
    <w:rsid w:val="00202FF5"/>
    <w:rsid w:val="0020461D"/>
    <w:rsid w:val="00217122"/>
    <w:rsid w:val="00280AC9"/>
    <w:rsid w:val="002D2379"/>
    <w:rsid w:val="003742AF"/>
    <w:rsid w:val="00392319"/>
    <w:rsid w:val="003B5639"/>
    <w:rsid w:val="00402C3A"/>
    <w:rsid w:val="004A1A2A"/>
    <w:rsid w:val="004A1A65"/>
    <w:rsid w:val="004D6079"/>
    <w:rsid w:val="004D679A"/>
    <w:rsid w:val="00566977"/>
    <w:rsid w:val="00597303"/>
    <w:rsid w:val="005B26A5"/>
    <w:rsid w:val="005F4FBA"/>
    <w:rsid w:val="005F7DED"/>
    <w:rsid w:val="00601E7D"/>
    <w:rsid w:val="006275EC"/>
    <w:rsid w:val="00644F61"/>
    <w:rsid w:val="0068586E"/>
    <w:rsid w:val="006F24B1"/>
    <w:rsid w:val="006F5FD3"/>
    <w:rsid w:val="0073505E"/>
    <w:rsid w:val="007376F5"/>
    <w:rsid w:val="0075662D"/>
    <w:rsid w:val="0077558F"/>
    <w:rsid w:val="007C045A"/>
    <w:rsid w:val="007D0245"/>
    <w:rsid w:val="0088164D"/>
    <w:rsid w:val="008A036C"/>
    <w:rsid w:val="008A644E"/>
    <w:rsid w:val="008D2350"/>
    <w:rsid w:val="009663DC"/>
    <w:rsid w:val="009707FC"/>
    <w:rsid w:val="00980BF2"/>
    <w:rsid w:val="009A180C"/>
    <w:rsid w:val="009B3119"/>
    <w:rsid w:val="009B43B5"/>
    <w:rsid w:val="009D3269"/>
    <w:rsid w:val="00A835BB"/>
    <w:rsid w:val="00A917D1"/>
    <w:rsid w:val="00A94D24"/>
    <w:rsid w:val="00AC7ECC"/>
    <w:rsid w:val="00AE34F4"/>
    <w:rsid w:val="00B4112A"/>
    <w:rsid w:val="00B50185"/>
    <w:rsid w:val="00B6353B"/>
    <w:rsid w:val="00B9597B"/>
    <w:rsid w:val="00BD7AB8"/>
    <w:rsid w:val="00C4091C"/>
    <w:rsid w:val="00C545F2"/>
    <w:rsid w:val="00C61A22"/>
    <w:rsid w:val="00C71B99"/>
    <w:rsid w:val="00C91184"/>
    <w:rsid w:val="00C96441"/>
    <w:rsid w:val="00CB3BC3"/>
    <w:rsid w:val="00CC5B31"/>
    <w:rsid w:val="00D2760E"/>
    <w:rsid w:val="00D74CE4"/>
    <w:rsid w:val="00DF373D"/>
    <w:rsid w:val="00E042B0"/>
    <w:rsid w:val="00E073D4"/>
    <w:rsid w:val="00E43004"/>
    <w:rsid w:val="00E50403"/>
    <w:rsid w:val="00E83E62"/>
    <w:rsid w:val="00E8550D"/>
    <w:rsid w:val="00EF40AD"/>
    <w:rsid w:val="00F02552"/>
    <w:rsid w:val="00FA6F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F61"/>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4F61"/>
    <w:rPr>
      <w:rFonts w:ascii="Times New Roman" w:hAnsi="Times New Roman" w:cs="Times New Roman" w:hint="default"/>
      <w:color w:val="000000"/>
      <w:u w:val="single"/>
    </w:rPr>
  </w:style>
  <w:style w:type="paragraph" w:styleId="a4">
    <w:name w:val="Normal (Web)"/>
    <w:basedOn w:val="a"/>
    <w:uiPriority w:val="99"/>
    <w:semiHidden/>
    <w:unhideWhenUsed/>
    <w:rsid w:val="00644F61"/>
    <w:pPr>
      <w:spacing w:before="100" w:beforeAutospacing="1" w:after="100" w:afterAutospacing="1" w:line="240" w:lineRule="auto"/>
    </w:pPr>
    <w:rPr>
      <w:rFonts w:ascii="Times New Roman" w:hAnsi="Times New Roman"/>
      <w:sz w:val="24"/>
      <w:szCs w:val="24"/>
    </w:rPr>
  </w:style>
  <w:style w:type="paragraph" w:styleId="a5">
    <w:name w:val="No Spacing"/>
    <w:uiPriority w:val="1"/>
    <w:qFormat/>
    <w:rsid w:val="00644F61"/>
    <w:pPr>
      <w:spacing w:after="100" w:afterAutospacing="1" w:line="240" w:lineRule="auto"/>
      <w:ind w:firstLine="709"/>
      <w:jc w:val="both"/>
    </w:pPr>
    <w:rPr>
      <w:rFonts w:ascii="Calibri" w:eastAsia="Times New Roman" w:hAnsi="Calibri" w:cs="Times New Roman"/>
    </w:rPr>
  </w:style>
  <w:style w:type="paragraph" w:styleId="a6">
    <w:name w:val="List Paragraph"/>
    <w:basedOn w:val="a"/>
    <w:uiPriority w:val="34"/>
    <w:qFormat/>
    <w:rsid w:val="00644F61"/>
    <w:pPr>
      <w:spacing w:after="160" w:line="252" w:lineRule="auto"/>
      <w:ind w:left="720"/>
      <w:contextualSpacing/>
    </w:pPr>
    <w:rPr>
      <w:lang w:val="en-US" w:eastAsia="en-US"/>
    </w:rPr>
  </w:style>
  <w:style w:type="paragraph" w:customStyle="1" w:styleId="rvps2">
    <w:name w:val="rvps2"/>
    <w:basedOn w:val="a"/>
    <w:uiPriority w:val="99"/>
    <w:semiHidden/>
    <w:rsid w:val="00644F61"/>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F61"/>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4F61"/>
    <w:rPr>
      <w:rFonts w:ascii="Times New Roman" w:hAnsi="Times New Roman" w:cs="Times New Roman" w:hint="default"/>
      <w:color w:val="000000"/>
      <w:u w:val="single"/>
    </w:rPr>
  </w:style>
  <w:style w:type="paragraph" w:styleId="a4">
    <w:name w:val="Normal (Web)"/>
    <w:basedOn w:val="a"/>
    <w:uiPriority w:val="99"/>
    <w:semiHidden/>
    <w:unhideWhenUsed/>
    <w:rsid w:val="00644F61"/>
    <w:pPr>
      <w:spacing w:before="100" w:beforeAutospacing="1" w:after="100" w:afterAutospacing="1" w:line="240" w:lineRule="auto"/>
    </w:pPr>
    <w:rPr>
      <w:rFonts w:ascii="Times New Roman" w:hAnsi="Times New Roman"/>
      <w:sz w:val="24"/>
      <w:szCs w:val="24"/>
    </w:rPr>
  </w:style>
  <w:style w:type="paragraph" w:styleId="a5">
    <w:name w:val="No Spacing"/>
    <w:uiPriority w:val="1"/>
    <w:qFormat/>
    <w:rsid w:val="00644F61"/>
    <w:pPr>
      <w:spacing w:after="100" w:afterAutospacing="1" w:line="240" w:lineRule="auto"/>
      <w:ind w:firstLine="709"/>
      <w:jc w:val="both"/>
    </w:pPr>
    <w:rPr>
      <w:rFonts w:ascii="Calibri" w:eastAsia="Times New Roman" w:hAnsi="Calibri" w:cs="Times New Roman"/>
    </w:rPr>
  </w:style>
  <w:style w:type="paragraph" w:styleId="a6">
    <w:name w:val="List Paragraph"/>
    <w:basedOn w:val="a"/>
    <w:uiPriority w:val="34"/>
    <w:qFormat/>
    <w:rsid w:val="00644F61"/>
    <w:pPr>
      <w:spacing w:after="160" w:line="252" w:lineRule="auto"/>
      <w:ind w:left="720"/>
      <w:contextualSpacing/>
    </w:pPr>
    <w:rPr>
      <w:lang w:val="en-US" w:eastAsia="en-US"/>
    </w:rPr>
  </w:style>
  <w:style w:type="paragraph" w:customStyle="1" w:styleId="rvps2">
    <w:name w:val="rvps2"/>
    <w:basedOn w:val="a"/>
    <w:uiPriority w:val="99"/>
    <w:semiHidden/>
    <w:rsid w:val="00644F6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12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ed_2016_12_20/pravo1/T140079.html?pravo=1" TargetMode="External"/><Relationship Id="rId13" Type="http://schemas.openxmlformats.org/officeDocument/2006/relationships/hyperlink" Target="http://search.ligazakon.ua/l_doc2.nsf/link1/an_271/ed_2020_06_17/pravo1/T355100.html?pravo=1" TargetMode="External"/><Relationship Id="rId18" Type="http://schemas.openxmlformats.org/officeDocument/2006/relationships/hyperlink" Target="http://search.ligazakon.ua/l_doc2.nsf/link1/ed_2019_09_03/pravo1/Z960254K.html?pravo=1" TargetMode="External"/><Relationship Id="rId26" Type="http://schemas.openxmlformats.org/officeDocument/2006/relationships/hyperlink" Target="http://search.ligazakon.ua/l_doc2.nsf/link1/an_315/ed_2019_09_03/pravo1/Z960254K.html?pravo=1" TargetMode="External"/><Relationship Id="rId39" Type="http://schemas.openxmlformats.org/officeDocument/2006/relationships/hyperlink" Target="http://search.ligazakon.ua/l_doc2.nsf/link1/ed_2020_02_27/pravo1/KS20010.html?pravo=1" TargetMode="External"/><Relationship Id="rId3" Type="http://schemas.microsoft.com/office/2007/relationships/stylesWithEffects" Target="stylesWithEffects.xml"/><Relationship Id="rId21" Type="http://schemas.openxmlformats.org/officeDocument/2006/relationships/hyperlink" Target="http://search.ligazakon.ua/l_doc2.nsf/link1/ed_2019_09_03/pravo1/Z960254K.html?pravo=1" TargetMode="External"/><Relationship Id="rId34" Type="http://schemas.openxmlformats.org/officeDocument/2006/relationships/hyperlink" Target="http://search.ligazakon.ua/l_doc2.nsf/link1/an_457/ed_2017_09_05/pravo1/T070107.html?pravo=1" TargetMode="External"/><Relationship Id="rId42" Type="http://schemas.openxmlformats.org/officeDocument/2006/relationships/hyperlink" Target="http://search.ligazakon.ua/l_doc2.nsf/link1/ed_2020_02_27/pravo1/KS20010.html?pravo=1" TargetMode="External"/><Relationship Id="rId7" Type="http://schemas.openxmlformats.org/officeDocument/2006/relationships/hyperlink" Target="http://search.ligazakon.ua/l_doc2.nsf/link1/ed_2020_08_25/pravo1/T200822.html?pravo=1" TargetMode="External"/><Relationship Id="rId12" Type="http://schemas.openxmlformats.org/officeDocument/2006/relationships/hyperlink" Target="http://search.ligazakon.ua/l_doc2.nsf/link1/an_201/ed_2020_06_17/pravo1/T355100.html?pravo=1" TargetMode="External"/><Relationship Id="rId17" Type="http://schemas.openxmlformats.org/officeDocument/2006/relationships/hyperlink" Target="http://search.ligazakon.ua/l_doc2.nsf/link1/ed_2019_09_03/pravo1/Z960254K.html?pravo=1" TargetMode="External"/><Relationship Id="rId25" Type="http://schemas.openxmlformats.org/officeDocument/2006/relationships/hyperlink" Target="http://search.ligazakon.ua/l_doc2.nsf/link1/ed_2006_03_16/pravo1/T063551.html?pravo=1" TargetMode="External"/><Relationship Id="rId33" Type="http://schemas.openxmlformats.org/officeDocument/2006/relationships/hyperlink" Target="http://search.ligazakon.ua/l_doc2.nsf/link1/an_201/ed_2020_06_17/pravo1/T355100.html?pravo=1" TargetMode="External"/><Relationship Id="rId38" Type="http://schemas.openxmlformats.org/officeDocument/2006/relationships/hyperlink" Target="http://search.ligazakon.ua/l_doc2.nsf/link1/ed_2020_06_17/pravo1/T355100.html?pravo=1" TargetMode="External"/><Relationship Id="rId2" Type="http://schemas.openxmlformats.org/officeDocument/2006/relationships/styles" Target="styles.xml"/><Relationship Id="rId16" Type="http://schemas.openxmlformats.org/officeDocument/2006/relationships/hyperlink" Target="http://search.ligazakon.ua/l_doc2.nsf/link1/ed_2020_02_19/pravo1/KP200112.html?pravo=1" TargetMode="External"/><Relationship Id="rId20" Type="http://schemas.openxmlformats.org/officeDocument/2006/relationships/hyperlink" Target="http://search.ligazakon.ua/l_doc2.nsf/link1/ed_2019_09_03/pravo1/Z960254K.html?pravo=1" TargetMode="External"/><Relationship Id="rId29" Type="http://schemas.openxmlformats.org/officeDocument/2006/relationships/hyperlink" Target="http://search.ligazakon.ua/l_doc2.nsf/link1/an_27/ed_2019_09_03/pravo1/Z960254K.html?pravo=1" TargetMode="External"/><Relationship Id="rId41" Type="http://schemas.openxmlformats.org/officeDocument/2006/relationships/hyperlink" Target="http://search.ligazakon.ua/l_doc2.nsf/link1/ed_2020_06_17/pravo1/T355100.html?pravo=1" TargetMode="External"/><Relationship Id="rId1" Type="http://schemas.openxmlformats.org/officeDocument/2006/relationships/customXml" Target="../customXml/item1.xml"/><Relationship Id="rId6" Type="http://schemas.openxmlformats.org/officeDocument/2006/relationships/hyperlink" Target="http://search.ligazakon.ua/l_doc2.nsf/link1/an_155/ed_2020_06_17/pravo1/T355100.html?pravo=1" TargetMode="External"/><Relationship Id="rId11" Type="http://schemas.openxmlformats.org/officeDocument/2006/relationships/hyperlink" Target="http://search.ligazakon.ua/l_doc2.nsf/link1/an_155/ed_2020_06_17/pravo1/T355100.html?pravo=1" TargetMode="External"/><Relationship Id="rId24" Type="http://schemas.openxmlformats.org/officeDocument/2006/relationships/hyperlink" Target="http://search.ligazakon.ua/l_doc2.nsf/link1/ed_2006_03_16/pravo1/T063551.html?pravo=1" TargetMode="External"/><Relationship Id="rId32" Type="http://schemas.openxmlformats.org/officeDocument/2006/relationships/hyperlink" Target="http://search.ligazakon.ua/l_doc2.nsf/link1/an_201/ed_2020_06_17/pravo1/T355100.html?pravo=1" TargetMode="External"/><Relationship Id="rId37" Type="http://schemas.openxmlformats.org/officeDocument/2006/relationships/hyperlink" Target="http://search.ligazakon.ua/l_doc2.nsf/link1/an_117/ed_2020_07_17/pravo1/T05_2747.html?pravo=1" TargetMode="External"/><Relationship Id="rId40" Type="http://schemas.openxmlformats.org/officeDocument/2006/relationships/hyperlink" Target="http://search.ligazakon.ua/l_doc2.nsf/link1/an_644/ed_2020_07_17/pravo1/T05_2747.html?pravo=1" TargetMode="External"/><Relationship Id="rId5" Type="http://schemas.openxmlformats.org/officeDocument/2006/relationships/webSettings" Target="webSettings.xml"/><Relationship Id="rId15" Type="http://schemas.openxmlformats.org/officeDocument/2006/relationships/hyperlink" Target="http://search.ligazakon.ua/l_doc2.nsf/link1/an_359/ed_2020_06_17/pravo1/T355100.html?pravo=1" TargetMode="External"/><Relationship Id="rId23" Type="http://schemas.openxmlformats.org/officeDocument/2006/relationships/hyperlink" Target="http://search.ligazakon.ua/l_doc2.nsf/link1/ed_2006_03_16/pravo1/T063551.html?pravo=1" TargetMode="External"/><Relationship Id="rId28" Type="http://schemas.openxmlformats.org/officeDocument/2006/relationships/hyperlink" Target="http://search.ligazakon.ua/l_doc2.nsf/link1/ed_2006_03_16/pravo1/T063551.html?pravo=1" TargetMode="External"/><Relationship Id="rId36" Type="http://schemas.openxmlformats.org/officeDocument/2006/relationships/hyperlink" Target="http://search.ligazakon.ua/l_doc2.nsf/link1/an_101/ed_2020_07_17/pravo1/T05_2747.html?pravo=1" TargetMode="External"/><Relationship Id="rId10" Type="http://schemas.openxmlformats.org/officeDocument/2006/relationships/hyperlink" Target="http://search.ligazakon.ua/l_doc2.nsf/link1/an_1410/ed_2020_08_28/pravo1/T102456.html?pravo=1" TargetMode="External"/><Relationship Id="rId19" Type="http://schemas.openxmlformats.org/officeDocument/2006/relationships/hyperlink" Target="http://search.ligazakon.ua/l_doc2.nsf/link1/an_27/ed_2019_09_03/pravo1/Z960254K.html?pravo=1" TargetMode="External"/><Relationship Id="rId31" Type="http://schemas.openxmlformats.org/officeDocument/2006/relationships/hyperlink" Target="http://search.ligazakon.ua/l_doc2.nsf/link1/an_1410/ed_2020_08_28/pravo1/T102456.html?pravo=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arch.ligazakon.ua/l_doc2.nsf/link1/an_1410/ed_2020_08_28/pravo1/T102456.html?pravo=1" TargetMode="External"/><Relationship Id="rId14" Type="http://schemas.openxmlformats.org/officeDocument/2006/relationships/hyperlink" Target="http://search.ligazakon.ua/l_doc2.nsf/link1/an_312/ed_2020_06_17/pravo1/T355100.html?pravo=1" TargetMode="External"/><Relationship Id="rId22" Type="http://schemas.openxmlformats.org/officeDocument/2006/relationships/hyperlink" Target="http://search.ligazakon.ua/l_doc2.nsf/link1/ed_2020_07_15/pravo1/T200797.html?pravo=1" TargetMode="External"/><Relationship Id="rId27" Type="http://schemas.openxmlformats.org/officeDocument/2006/relationships/hyperlink" Target="http://search.ligazakon.ua/l_doc2.nsf/link1/an_315/ed_2019_09_03/pravo1/Z960254K.html?pravo=1" TargetMode="External"/><Relationship Id="rId30" Type="http://schemas.openxmlformats.org/officeDocument/2006/relationships/hyperlink" Target="http://search.ligazakon.ua/l_doc2.nsf/link1/an_618/ed_2019_09_03/pravo1/Z960254K.html?pravo=1" TargetMode="External"/><Relationship Id="rId35" Type="http://schemas.openxmlformats.org/officeDocument/2006/relationships/hyperlink" Target="http://search.ligazakon.ua/l_doc2.nsf/link1/an_155/ed_2020_06_17/pravo1/T355100.html?pravo=1"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04F7E8-F38E-4DAA-9BF9-118D2E162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6</Pages>
  <Words>20415</Words>
  <Characters>11637</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Rosryslav</dc:creator>
  <cp:keywords/>
  <dc:description/>
  <cp:lastModifiedBy>555</cp:lastModifiedBy>
  <cp:revision>46</cp:revision>
  <dcterms:created xsi:type="dcterms:W3CDTF">2021-04-06T07:38:00Z</dcterms:created>
  <dcterms:modified xsi:type="dcterms:W3CDTF">2021-09-30T11:27:00Z</dcterms:modified>
</cp:coreProperties>
</file>